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BC5" w:rsidRPr="00434C47" w:rsidRDefault="00AE51D5" w:rsidP="00CB6F8E">
      <w:pPr>
        <w:pStyle w:val="ad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CB6F8E" w:rsidRPr="00C16443">
        <w:rPr>
          <w:rFonts w:ascii="Times New Roman" w:hAnsi="Times New Roman"/>
          <w:b/>
          <w:bCs/>
          <w:sz w:val="24"/>
          <w:szCs w:val="24"/>
        </w:rPr>
        <w:t>Действует с 06.05.2023 г.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Профессиональное образовательное учреждение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"Нефтеюганский учебный центр" Регионального отделения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Общероссийской общественно0государственной организации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"Добровольное общество содействия армии, авиации и флоту России"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ХМАО-Югры</w:t>
      </w:r>
    </w:p>
    <w:p w:rsidR="00AE51D5" w:rsidRDefault="00AE51D5" w:rsidP="00AE51D5">
      <w:pPr>
        <w:pStyle w:val="aa"/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AE51D5">
        <w:rPr>
          <w:b/>
          <w:bCs/>
          <w:sz w:val="22"/>
          <w:szCs w:val="22"/>
        </w:rPr>
        <w:t>«УТВЕРЖДАЮ»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Директор ПОУ "Нефтеюганский УЦ"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РО ДОСААФ России ХМАО-Югры 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____________ ПРУДНИКОВА М.И.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4E2311">
        <w:rPr>
          <w:b/>
          <w:bCs/>
          <w:sz w:val="22"/>
          <w:szCs w:val="22"/>
        </w:rPr>
        <w:t xml:space="preserve">   «___»   _________________2023</w:t>
      </w:r>
      <w:r w:rsidRPr="00AE51D5">
        <w:rPr>
          <w:b/>
          <w:bCs/>
          <w:sz w:val="22"/>
          <w:szCs w:val="22"/>
        </w:rPr>
        <w:t xml:space="preserve"> года</w:t>
      </w:r>
    </w:p>
    <w:p w:rsidR="00AE51D5" w:rsidRPr="00AE51D5" w:rsidRDefault="00AE51D5" w:rsidP="00AE51D5">
      <w:pPr>
        <w:rPr>
          <w:sz w:val="22"/>
          <w:szCs w:val="22"/>
        </w:rPr>
      </w:pPr>
    </w:p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>
      <w:pPr>
        <w:ind w:hanging="40"/>
      </w:pPr>
    </w:p>
    <w:p w:rsidR="00AE51D5" w:rsidRPr="00702BD5" w:rsidRDefault="00AE51D5" w:rsidP="00AE51D5">
      <w:pPr>
        <w:pStyle w:val="ad"/>
        <w:rPr>
          <w:rFonts w:ascii="Times New Roman" w:hAnsi="Times New Roman"/>
          <w:b/>
          <w:bCs/>
          <w:sz w:val="36"/>
          <w:szCs w:val="36"/>
        </w:rPr>
      </w:pPr>
      <w:r w:rsidRPr="00702BD5">
        <w:rPr>
          <w:rFonts w:ascii="Times New Roman" w:hAnsi="Times New Roman"/>
          <w:b/>
          <w:bCs/>
          <w:sz w:val="36"/>
          <w:szCs w:val="36"/>
        </w:rPr>
        <w:t xml:space="preserve">ПРОГРАММА ПРОФЕССИОНАЛЬНОГО ОБУЧЕНИЯ </w:t>
      </w:r>
    </w:p>
    <w:p w:rsidR="00AE51D5" w:rsidRPr="00BE089A" w:rsidRDefault="00AE51D5" w:rsidP="00AE51D5">
      <w:pPr>
        <w:pStyle w:val="ad"/>
        <w:rPr>
          <w:rFonts w:ascii="Times New Roman" w:hAnsi="Times New Roman"/>
          <w:b/>
          <w:bCs/>
          <w:sz w:val="32"/>
          <w:szCs w:val="32"/>
        </w:rPr>
      </w:pPr>
      <w:r w:rsidRPr="00BE089A">
        <w:rPr>
          <w:rFonts w:ascii="Times New Roman" w:hAnsi="Times New Roman"/>
          <w:b/>
          <w:bCs/>
          <w:sz w:val="32"/>
          <w:szCs w:val="32"/>
        </w:rPr>
        <w:t>для работы в качестве частных охранников</w:t>
      </w:r>
    </w:p>
    <w:p w:rsidR="00AE51D5" w:rsidRDefault="00AE51D5" w:rsidP="00AE51D5">
      <w:pPr>
        <w:jc w:val="center"/>
        <w:rPr>
          <w:rFonts w:ascii="Arial Black" w:hAnsi="Arial Black" w:cs="Arial"/>
          <w:sz w:val="56"/>
          <w:szCs w:val="56"/>
        </w:rPr>
      </w:pPr>
      <w:r w:rsidRPr="00BE089A">
        <w:rPr>
          <w:b/>
          <w:bCs/>
          <w:sz w:val="32"/>
          <w:szCs w:val="32"/>
        </w:rPr>
        <w:t xml:space="preserve"> "Программа профессиональной подготовки охранников"</w:t>
      </w:r>
    </w:p>
    <w:p w:rsidR="00AE51D5" w:rsidRDefault="00AE51D5" w:rsidP="00AE5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(6-го, 5-го и 4</w:t>
      </w:r>
      <w:r w:rsidRPr="00702BD5">
        <w:rPr>
          <w:b/>
          <w:sz w:val="32"/>
          <w:szCs w:val="32"/>
        </w:rPr>
        <w:t>-го разряда</w:t>
      </w:r>
      <w:r>
        <w:rPr>
          <w:b/>
          <w:sz w:val="32"/>
          <w:szCs w:val="32"/>
        </w:rPr>
        <w:t>)</w:t>
      </w:r>
    </w:p>
    <w:p w:rsidR="00AE51D5" w:rsidRPr="00702BD5" w:rsidRDefault="00AE51D5" w:rsidP="00AE51D5">
      <w:pPr>
        <w:jc w:val="center"/>
        <w:rPr>
          <w:b/>
          <w:sz w:val="32"/>
          <w:szCs w:val="32"/>
        </w:rPr>
      </w:pPr>
    </w:p>
    <w:p w:rsidR="00AE51D5" w:rsidRPr="00702BD5" w:rsidRDefault="00AE51D5" w:rsidP="00AE51D5">
      <w:pPr>
        <w:spacing w:line="360" w:lineRule="auto"/>
        <w:jc w:val="center"/>
        <w:rPr>
          <w:b/>
          <w:sz w:val="32"/>
          <w:szCs w:val="32"/>
        </w:rPr>
      </w:pPr>
      <w:r w:rsidRPr="00702BD5">
        <w:rPr>
          <w:b/>
          <w:sz w:val="32"/>
          <w:szCs w:val="32"/>
        </w:rPr>
        <w:t xml:space="preserve">ПОУ "Нефтеюганский УЦ" </w:t>
      </w:r>
    </w:p>
    <w:p w:rsidR="00AE51D5" w:rsidRPr="00584DC2" w:rsidRDefault="00AE51D5" w:rsidP="00AE51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02BD5">
        <w:rPr>
          <w:b/>
          <w:sz w:val="32"/>
          <w:szCs w:val="32"/>
        </w:rPr>
        <w:t>РО ДОСААФ России ХМАО-Югры</w:t>
      </w:r>
      <w:r>
        <w:rPr>
          <w:rFonts w:ascii="Arial" w:hAnsi="Arial" w:cs="Arial"/>
          <w:sz w:val="36"/>
          <w:szCs w:val="36"/>
        </w:rPr>
        <w:t xml:space="preserve"> </w:t>
      </w:r>
    </w:p>
    <w:p w:rsidR="00AE51D5" w:rsidRDefault="00AE51D5" w:rsidP="00AE51D5">
      <w:pPr>
        <w:jc w:val="center"/>
        <w:rPr>
          <w:rFonts w:ascii="Arial" w:hAnsi="Arial" w:cs="Arial"/>
          <w:sz w:val="44"/>
          <w:szCs w:val="44"/>
        </w:rPr>
      </w:pPr>
    </w:p>
    <w:p w:rsidR="00AE51D5" w:rsidRPr="001161F2" w:rsidRDefault="00AE51D5" w:rsidP="00AE51D5">
      <w:pPr>
        <w:jc w:val="center"/>
        <w:rPr>
          <w:rFonts w:ascii="Arial" w:hAnsi="Arial" w:cs="Arial"/>
          <w:sz w:val="44"/>
          <w:szCs w:val="44"/>
        </w:rPr>
      </w:pPr>
    </w:p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Pr="00AE51D5" w:rsidRDefault="004E2311" w:rsidP="00AE51D5">
      <w:pPr>
        <w:jc w:val="center"/>
        <w:rPr>
          <w:b/>
          <w:sz w:val="32"/>
        </w:rPr>
      </w:pPr>
      <w:r>
        <w:rPr>
          <w:b/>
          <w:sz w:val="32"/>
        </w:rPr>
        <w:t>город НЕФТЕЮГАНСК – 2023</w:t>
      </w:r>
      <w:r w:rsidR="00AE51D5" w:rsidRPr="00702BD5">
        <w:rPr>
          <w:b/>
          <w:sz w:val="32"/>
        </w:rPr>
        <w:t xml:space="preserve"> год</w:t>
      </w:r>
    </w:p>
    <w:p w:rsidR="004E2311" w:rsidRPr="00BE089A" w:rsidRDefault="004E2311" w:rsidP="004E2311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I</w:t>
      </w:r>
      <w:r w:rsidRPr="00BE089A">
        <w:rPr>
          <w:rFonts w:ascii="Times New Roman" w:hAnsi="Times New Roman"/>
          <w:sz w:val="28"/>
        </w:rPr>
        <w:t>. ОБЩИЕ ПОЛОЖЕНИЯ</w:t>
      </w:r>
    </w:p>
    <w:p w:rsidR="004E2311" w:rsidRPr="00BE089A" w:rsidRDefault="004E2311" w:rsidP="004E2311">
      <w:pPr>
        <w:pStyle w:val="210"/>
        <w:ind w:firstLine="709"/>
        <w:rPr>
          <w:sz w:val="20"/>
        </w:rPr>
      </w:pPr>
    </w:p>
    <w:p w:rsidR="004E2311" w:rsidRDefault="004E2311" w:rsidP="004E2311">
      <w:pPr>
        <w:pStyle w:val="210"/>
        <w:ind w:firstLine="709"/>
      </w:pPr>
    </w:p>
    <w:p w:rsidR="004E2311" w:rsidRPr="00BE089A" w:rsidRDefault="004E2311" w:rsidP="004E2311">
      <w:pPr>
        <w:pStyle w:val="210"/>
        <w:ind w:firstLine="709"/>
        <w:rPr>
          <w:szCs w:val="28"/>
        </w:rPr>
      </w:pPr>
      <w:r w:rsidRPr="00BE089A">
        <w:t>Настоящая программа профессионального обучения для работы в кач</w:t>
      </w:r>
      <w:r w:rsidRPr="00BE089A">
        <w:t>е</w:t>
      </w:r>
      <w:r w:rsidRPr="00BE089A">
        <w:t>стве частных охранников</w:t>
      </w:r>
      <w:r w:rsidR="008504EC">
        <w:t xml:space="preserve"> </w:t>
      </w:r>
      <w:r w:rsidRPr="00BE089A">
        <w:t>«Программа профессиональной подготовки охра</w:t>
      </w:r>
      <w:r w:rsidRPr="00BE089A">
        <w:t>н</w:t>
      </w:r>
      <w:r w:rsidRPr="00BE089A">
        <w:t xml:space="preserve">ников» (далее – Программа) </w:t>
      </w:r>
      <w:r w:rsidRPr="00BE089A">
        <w:rPr>
          <w:szCs w:val="28"/>
        </w:rPr>
        <w:t>реализуется в соответствии с типовой</w:t>
      </w:r>
      <w:r>
        <w:rPr>
          <w:szCs w:val="28"/>
        </w:rPr>
        <w:t xml:space="preserve"> </w:t>
      </w:r>
      <w:r w:rsidRPr="00BE089A">
        <w:t>програ</w:t>
      </w:r>
      <w:r w:rsidRPr="00BE089A">
        <w:t>м</w:t>
      </w:r>
      <w:r w:rsidRPr="00BE089A">
        <w:t>мой, утвержденной Федеральной службой войск национальной гвардии Ро</w:t>
      </w:r>
      <w:r w:rsidRPr="00BE089A">
        <w:t>с</w:t>
      </w:r>
      <w:r w:rsidRPr="00BE089A">
        <w:t>сийской Федерации по согласованию с Министерством просвещения Росси</w:t>
      </w:r>
      <w:r w:rsidRPr="00BE089A">
        <w:t>й</w:t>
      </w:r>
      <w:r w:rsidRPr="00BE089A">
        <w:t>ской Федерации.</w:t>
      </w:r>
    </w:p>
    <w:p w:rsidR="004E2311" w:rsidRPr="00BE089A" w:rsidRDefault="004E2311" w:rsidP="004E2311">
      <w:pPr>
        <w:pStyle w:val="210"/>
        <w:ind w:firstLine="709"/>
      </w:pPr>
      <w:r w:rsidRPr="00BE089A">
        <w:t>Целью Программы является приобретение профессиональной комп</w:t>
      </w:r>
      <w:r w:rsidRPr="00BE089A">
        <w:t>е</w:t>
      </w:r>
      <w:r w:rsidRPr="00BE089A">
        <w:t>тенции охранника, получение квалификационных разрядов по профессии р</w:t>
      </w:r>
      <w:r w:rsidRPr="00BE089A">
        <w:t>а</w:t>
      </w:r>
      <w:r w:rsidRPr="00BE089A">
        <w:t>бочего без изменения уровня образования.</w:t>
      </w:r>
    </w:p>
    <w:p w:rsidR="004E2311" w:rsidRPr="00BE089A" w:rsidRDefault="004E2311" w:rsidP="004E2311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Программа реализуется в </w:t>
      </w:r>
      <w:r w:rsidRPr="00BE089A">
        <w:t>трех</w:t>
      </w:r>
      <w:r w:rsidRPr="00BE089A">
        <w:rPr>
          <w:szCs w:val="28"/>
        </w:rPr>
        <w:t xml:space="preserve"> вариантах, в зависимости отвремени о</w:t>
      </w:r>
      <w:r w:rsidRPr="00BE089A">
        <w:rPr>
          <w:szCs w:val="28"/>
        </w:rPr>
        <w:t>с</w:t>
      </w:r>
      <w:r w:rsidRPr="00BE089A">
        <w:rPr>
          <w:szCs w:val="28"/>
        </w:rPr>
        <w:t>воения (срока обучения) и</w:t>
      </w:r>
      <w:r>
        <w:rPr>
          <w:szCs w:val="28"/>
        </w:rPr>
        <w:t xml:space="preserve"> </w:t>
      </w:r>
      <w:r w:rsidRPr="00BE089A">
        <w:t>присваиваемого квалификационного разряда (д</w:t>
      </w:r>
      <w:r w:rsidRPr="00BE089A">
        <w:t>а</w:t>
      </w:r>
      <w:r w:rsidRPr="00BE089A">
        <w:t xml:space="preserve">лее – </w:t>
      </w:r>
      <w:r w:rsidRPr="00BE089A">
        <w:rPr>
          <w:szCs w:val="28"/>
        </w:rPr>
        <w:t>разряд),определяемого с учетом исполнения частным охранником об</w:t>
      </w:r>
      <w:r w:rsidRPr="00BE089A">
        <w:rPr>
          <w:szCs w:val="28"/>
        </w:rPr>
        <w:t>я</w:t>
      </w:r>
      <w:r w:rsidRPr="00BE089A">
        <w:rPr>
          <w:szCs w:val="28"/>
        </w:rPr>
        <w:t xml:space="preserve">занностей, связанных с использованием оружия и специальных средств: </w:t>
      </w:r>
    </w:p>
    <w:p w:rsidR="004E2311" w:rsidRPr="00BE089A" w:rsidRDefault="004E2311" w:rsidP="004E2311">
      <w:pPr>
        <w:pStyle w:val="210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6-го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служебного, гражданского оружия и специальных средств) –80 аудито</w:t>
      </w:r>
      <w:r w:rsidRPr="00BE089A">
        <w:rPr>
          <w:szCs w:val="28"/>
        </w:rPr>
        <w:t>р</w:t>
      </w:r>
      <w:r w:rsidRPr="00BE089A">
        <w:rPr>
          <w:szCs w:val="28"/>
        </w:rPr>
        <w:t>ных часов;</w:t>
      </w:r>
    </w:p>
    <w:p w:rsidR="004E2311" w:rsidRPr="00BE089A" w:rsidRDefault="004E2311" w:rsidP="004E2311">
      <w:pPr>
        <w:pStyle w:val="210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5-го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гражданского оружия и специальных средств) – 60 аудиторных часов;</w:t>
      </w:r>
    </w:p>
    <w:p w:rsidR="004E2311" w:rsidRPr="00BE089A" w:rsidRDefault="004E2311" w:rsidP="004E2311">
      <w:pPr>
        <w:pStyle w:val="210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4-го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только специальных средств) – 40 аудиторных часов.</w:t>
      </w:r>
    </w:p>
    <w:p w:rsidR="004E2311" w:rsidRPr="00BE089A" w:rsidRDefault="004E2311" w:rsidP="004E2311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t xml:space="preserve">Обучение по Программе в заочной форме и в форме самообразования не допускается. </w:t>
      </w:r>
    </w:p>
    <w:p w:rsidR="004E2311" w:rsidRPr="00BE089A" w:rsidRDefault="004E2311" w:rsidP="004E2311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дисциплин.</w:t>
      </w:r>
    </w:p>
    <w:p w:rsidR="004E2311" w:rsidRPr="00BE089A" w:rsidRDefault="004E2311" w:rsidP="004E2311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6 разряда, время изученных ранее дисциплин по Программе для охранников 4 и 5 ра</w:t>
      </w:r>
      <w:r w:rsidRPr="00BE089A">
        <w:rPr>
          <w:bCs/>
          <w:sz w:val="28"/>
          <w:szCs w:val="28"/>
        </w:rPr>
        <w:t>з</w:t>
      </w:r>
      <w:r w:rsidRPr="00BE089A">
        <w:rPr>
          <w:bCs/>
          <w:sz w:val="28"/>
          <w:szCs w:val="28"/>
        </w:rPr>
        <w:t>рядов засчитывается в общее время изучения соответствующих дисциплин.</w:t>
      </w:r>
    </w:p>
    <w:p w:rsidR="004E2311" w:rsidRPr="00BE089A" w:rsidRDefault="004E2311" w:rsidP="004E2311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формировании «смешанных групп» (для охранников, проходящих подготовку по разным разрядам) слушатели приступают к занятиям одн</w:t>
      </w:r>
      <w:r w:rsidRPr="00BE089A">
        <w:rPr>
          <w:bCs/>
          <w:sz w:val="28"/>
          <w:szCs w:val="28"/>
        </w:rPr>
        <w:t>о</w:t>
      </w:r>
      <w:r w:rsidRPr="00BE089A">
        <w:rPr>
          <w:bCs/>
          <w:sz w:val="28"/>
          <w:szCs w:val="28"/>
        </w:rPr>
        <w:t xml:space="preserve">временно, зачеты по </w:t>
      </w:r>
      <w:r w:rsidRPr="00BE089A">
        <w:rPr>
          <w:sz w:val="28"/>
          <w:szCs w:val="28"/>
        </w:rPr>
        <w:t>дисциплин</w:t>
      </w:r>
      <w:r w:rsidRPr="00BE089A">
        <w:rPr>
          <w:bCs/>
          <w:sz w:val="28"/>
          <w:szCs w:val="28"/>
        </w:rPr>
        <w:t>ам проводятся по мере завершения соотве</w:t>
      </w:r>
      <w:r w:rsidRPr="00BE089A">
        <w:rPr>
          <w:bCs/>
          <w:sz w:val="28"/>
          <w:szCs w:val="28"/>
        </w:rPr>
        <w:t>т</w:t>
      </w:r>
      <w:r w:rsidRPr="00BE089A">
        <w:rPr>
          <w:bCs/>
          <w:sz w:val="28"/>
          <w:szCs w:val="28"/>
        </w:rPr>
        <w:t>ствующих блоков подготовки по разрядам, а итоговая аттестация, как прав</w:t>
      </w:r>
      <w:r w:rsidRPr="00BE089A">
        <w:rPr>
          <w:bCs/>
          <w:sz w:val="28"/>
          <w:szCs w:val="28"/>
        </w:rPr>
        <w:t>и</w:t>
      </w:r>
      <w:r w:rsidRPr="00BE089A">
        <w:rPr>
          <w:bCs/>
          <w:sz w:val="28"/>
          <w:szCs w:val="28"/>
        </w:rPr>
        <w:t>ло, проводится по окончании обучения всех охранников, включенных в учебную группу.</w:t>
      </w:r>
    </w:p>
    <w:p w:rsidR="004E2311" w:rsidRPr="00BE089A" w:rsidRDefault="004E2311" w:rsidP="004E2311">
      <w:pPr>
        <w:ind w:right="57" w:firstLine="709"/>
        <w:jc w:val="both"/>
        <w:rPr>
          <w:sz w:val="28"/>
          <w:szCs w:val="28"/>
        </w:rPr>
      </w:pPr>
      <w:r w:rsidRPr="00BE089A">
        <w:rPr>
          <w:bCs/>
          <w:sz w:val="28"/>
          <w:szCs w:val="28"/>
        </w:rPr>
        <w:t>При реализации Программы допускается изменение</w:t>
      </w:r>
      <w:r w:rsidRPr="00BE089A">
        <w:rPr>
          <w:sz w:val="28"/>
          <w:szCs w:val="28"/>
        </w:rPr>
        <w:t xml:space="preserve"> последовательн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граммы;</w:t>
      </w:r>
      <w:r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организация на основе договорных отношений обучения по отдел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>ным дисциплинам (разделам) программы в образовательных учреждениях и организациях, имеющих условия для проведения соответствующих зан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тий(реализация Программы в сетевой форме), как правило осуществляемая</w:t>
      </w:r>
      <w:r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в части оказания первой помощи, специальной физической и огневой подг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товки.</w:t>
      </w:r>
    </w:p>
    <w:p w:rsidR="004E2311" w:rsidRPr="00BE089A" w:rsidRDefault="004E2311" w:rsidP="004E2311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 xml:space="preserve">В процессе реализации </w:t>
      </w:r>
      <w:r w:rsidRPr="006142CF">
        <w:rPr>
          <w:sz w:val="28"/>
        </w:rPr>
        <w:t>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Постановление Правительства РФ от 18.09.2020 N 1490 "О л</w:t>
      </w:r>
      <w:r w:rsidRPr="006142CF">
        <w:rPr>
          <w:sz w:val="28"/>
        </w:rPr>
        <w:t>и</w:t>
      </w:r>
      <w:r w:rsidRPr="006142CF">
        <w:rPr>
          <w:sz w:val="28"/>
        </w:rPr>
        <w:t>цензировании образовательной деятельности",приказ Федеральной службы войск национальной гвардии Российской Федерации № 396от 30 ноября 2019г. «Об утверждении типовых программ  профессионального обучения для работы в качестве частных охранников</w:t>
      </w:r>
      <w:r w:rsidRPr="00BE089A">
        <w:rPr>
          <w:sz w:val="28"/>
        </w:rPr>
        <w:t>»,приказ Минздравсоцразвития России № 199 от 17.04.2009 г. «О внесении изменения в Единый тарифно-квалификационный справочник работ и профессий рабочих, выпуск 1», иные законодательные и подзаконные нормативные правовые акты, действующие на территории Российской Федерации, а также руководствуется вновь пр</w:t>
      </w:r>
      <w:r w:rsidRPr="00BE089A">
        <w:rPr>
          <w:sz w:val="28"/>
        </w:rPr>
        <w:t>и</w:t>
      </w:r>
      <w:r w:rsidRPr="00BE089A">
        <w:rPr>
          <w:sz w:val="28"/>
        </w:rPr>
        <w:t>нимаемыми нормативными правовыми документами.</w:t>
      </w:r>
    </w:p>
    <w:p w:rsidR="004E2311" w:rsidRPr="00BE089A" w:rsidRDefault="004E2311" w:rsidP="004E2311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</w:t>
      </w:r>
      <w:r w:rsidRPr="00BE089A">
        <w:rPr>
          <w:sz w:val="28"/>
        </w:rPr>
        <w:t>ь</w:t>
      </w:r>
      <w:r w:rsidRPr="00BE089A">
        <w:rPr>
          <w:sz w:val="28"/>
        </w:rPr>
        <w:t xml:space="preserve">зуемых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</w:t>
      </w:r>
      <w:r>
        <w:rPr>
          <w:sz w:val="28"/>
        </w:rPr>
        <w:t>«</w:t>
      </w:r>
      <w:r w:rsidRPr="00BE089A">
        <w:rPr>
          <w:sz w:val="28"/>
        </w:rPr>
        <w:t>Планируемые результаты освоения Программы», перечни оценочных и м</w:t>
      </w:r>
      <w:r w:rsidRPr="00BE089A">
        <w:rPr>
          <w:sz w:val="28"/>
        </w:rPr>
        <w:t>е</w:t>
      </w:r>
      <w:r w:rsidRPr="00BE089A">
        <w:rPr>
          <w:sz w:val="28"/>
        </w:rPr>
        <w:t>тодических материалов.</w:t>
      </w:r>
    </w:p>
    <w:p w:rsidR="004E2311" w:rsidRDefault="004E2311" w:rsidP="004E2311">
      <w:pPr>
        <w:pStyle w:val="1"/>
        <w:ind w:left="0" w:firstLine="0"/>
        <w:rPr>
          <w:rFonts w:ascii="Times New Roman" w:hAnsi="Times New Roman"/>
          <w:sz w:val="28"/>
        </w:rPr>
      </w:pPr>
    </w:p>
    <w:p w:rsidR="004E2311" w:rsidRDefault="004E2311" w:rsidP="004E2311">
      <w:pPr>
        <w:pStyle w:val="1"/>
        <w:ind w:left="0" w:firstLine="0"/>
        <w:rPr>
          <w:rFonts w:ascii="Times New Roman" w:hAnsi="Times New Roman"/>
          <w:sz w:val="28"/>
        </w:rPr>
      </w:pPr>
    </w:p>
    <w:p w:rsidR="004E2311" w:rsidRPr="00BE089A" w:rsidRDefault="004E2311" w:rsidP="004E2311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II. УСЛОВИЯ РЕАЛИЗАЦИИ ПРОГРАММЫ</w:t>
      </w:r>
    </w:p>
    <w:p w:rsidR="004E2311" w:rsidRPr="006142CF" w:rsidRDefault="004E2311" w:rsidP="004E2311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4"/>
          <w:lang w:eastAsia="ru-RU"/>
        </w:rPr>
      </w:pP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Для реализации Программы обеспечиваются организационно-педагогические, кадровые, информационно-методические и материально-технические условия.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Организационно-педагогические условия реализации Программы обе</w:t>
      </w:r>
      <w:r w:rsidRPr="006142CF">
        <w:rPr>
          <w:sz w:val="28"/>
        </w:rPr>
        <w:t>с</w:t>
      </w:r>
      <w:r w:rsidRPr="006142CF">
        <w:rPr>
          <w:sz w:val="28"/>
        </w:rPr>
        <w:t>печивают в полном объеме соответствие качества подготовки обучающихся установленным требованиям. При изучении дисциплин Программы испол</w:t>
      </w:r>
      <w:r w:rsidRPr="006142CF">
        <w:rPr>
          <w:sz w:val="28"/>
        </w:rPr>
        <w:t>ь</w:t>
      </w:r>
      <w:r w:rsidRPr="006142CF">
        <w:rPr>
          <w:sz w:val="28"/>
        </w:rPr>
        <w:t>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</w:t>
      </w:r>
      <w:r w:rsidRPr="006142CF">
        <w:rPr>
          <w:sz w:val="28"/>
        </w:rPr>
        <w:t>у</w:t>
      </w:r>
      <w:r w:rsidRPr="006142CF">
        <w:rPr>
          <w:sz w:val="28"/>
        </w:rPr>
        <w:t>альных средств обучения, учебно-наглядных пособий.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Продолжительность учебного часа теоретических и практических зан</w:t>
      </w:r>
      <w:r w:rsidRPr="006142CF">
        <w:rPr>
          <w:sz w:val="28"/>
        </w:rPr>
        <w:t>я</w:t>
      </w:r>
      <w:r w:rsidRPr="006142CF">
        <w:rPr>
          <w:sz w:val="28"/>
        </w:rPr>
        <w:t>тий составляет 1 академический час (45 минут).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использованием электронного обучения и ди</w:t>
      </w:r>
      <w:r w:rsidRPr="006142CF">
        <w:rPr>
          <w:sz w:val="28"/>
        </w:rPr>
        <w:t>с</w:t>
      </w:r>
      <w:r w:rsidRPr="006142CF">
        <w:rPr>
          <w:sz w:val="28"/>
        </w:rPr>
        <w:t>танционных образовательных технологий не допускается.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Кадровые условия реализации Программы обеспечиваются квалифик</w:t>
      </w:r>
      <w:r w:rsidRPr="006142CF">
        <w:rPr>
          <w:sz w:val="28"/>
        </w:rPr>
        <w:t>а</w:t>
      </w:r>
      <w:r w:rsidRPr="006142CF">
        <w:rPr>
          <w:sz w:val="28"/>
        </w:rPr>
        <w:t xml:space="preserve">цией педагогических работников образовательной организации, которая </w:t>
      </w:r>
      <w:r w:rsidRPr="006142CF">
        <w:rPr>
          <w:sz w:val="28"/>
        </w:rPr>
        <w:lastRenderedPageBreak/>
        <w:t>должна отвечать квалификационным требованиям, указанным в квалифик</w:t>
      </w:r>
      <w:r w:rsidRPr="006142CF">
        <w:rPr>
          <w:sz w:val="28"/>
        </w:rPr>
        <w:t>а</w:t>
      </w:r>
      <w:r w:rsidRPr="006142CF">
        <w:rPr>
          <w:sz w:val="28"/>
        </w:rPr>
        <w:t>ционных справочниках</w:t>
      </w:r>
      <w:r w:rsidRPr="006142CF">
        <w:rPr>
          <w:rStyle w:val="aff"/>
          <w:sz w:val="28"/>
        </w:rPr>
        <w:footnoteReference w:id="2"/>
      </w:r>
      <w:r w:rsidRPr="006142CF">
        <w:rPr>
          <w:sz w:val="28"/>
        </w:rPr>
        <w:t xml:space="preserve"> и (или) профессиональных стандартах (при нал</w:t>
      </w:r>
      <w:r w:rsidRPr="006142CF">
        <w:rPr>
          <w:sz w:val="28"/>
        </w:rPr>
        <w:t>и</w:t>
      </w:r>
      <w:r w:rsidRPr="006142CF">
        <w:rPr>
          <w:sz w:val="28"/>
        </w:rPr>
        <w:t>чии).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Информационно-методические условия реализации Программы вкл</w:t>
      </w:r>
      <w:r w:rsidRPr="006142CF">
        <w:rPr>
          <w:sz w:val="28"/>
        </w:rPr>
        <w:t>ю</w:t>
      </w:r>
      <w:r w:rsidRPr="006142CF">
        <w:rPr>
          <w:sz w:val="28"/>
        </w:rPr>
        <w:t>чают: календарный учебный график, учебный план, рабочие программы ди</w:t>
      </w:r>
      <w:r w:rsidRPr="006142CF">
        <w:rPr>
          <w:sz w:val="28"/>
        </w:rPr>
        <w:t>с</w:t>
      </w:r>
      <w:r w:rsidRPr="006142CF">
        <w:rPr>
          <w:sz w:val="28"/>
        </w:rPr>
        <w:t>циплин (учебных предметов), методические материалы и разработки, а также расписание занятий, разрабатываемые и утверждаемые образовательной о</w:t>
      </w:r>
      <w:r w:rsidRPr="006142CF">
        <w:rPr>
          <w:sz w:val="28"/>
        </w:rPr>
        <w:t>р</w:t>
      </w:r>
      <w:r w:rsidRPr="006142CF">
        <w:rPr>
          <w:sz w:val="28"/>
        </w:rPr>
        <w:t>ганизацией в соответствии с Программой.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Методическими материалами к программе являются учебная литерат</w:t>
      </w:r>
      <w:r w:rsidRPr="006142CF">
        <w:rPr>
          <w:sz w:val="28"/>
        </w:rPr>
        <w:t>у</w:t>
      </w:r>
      <w:r w:rsidRPr="006142CF">
        <w:rPr>
          <w:sz w:val="28"/>
        </w:rPr>
        <w:t>ра и методические пособия, а также нормативные правовые акты, положения которых изучаются при освоении дисциплин Программы.</w:t>
      </w:r>
    </w:p>
    <w:p w:rsidR="004E2311" w:rsidRPr="006142CF" w:rsidRDefault="004E2311" w:rsidP="004E2311">
      <w:pPr>
        <w:ind w:firstLine="709"/>
        <w:jc w:val="both"/>
        <w:rPr>
          <w:sz w:val="28"/>
        </w:rPr>
      </w:pPr>
      <w:r w:rsidRPr="006142CF">
        <w:rPr>
          <w:sz w:val="28"/>
        </w:rPr>
        <w:t>Оценочными материалами по Программе являются перечни контрол</w:t>
      </w:r>
      <w:r w:rsidRPr="006142CF">
        <w:rPr>
          <w:sz w:val="28"/>
        </w:rPr>
        <w:t>ь</w:t>
      </w:r>
      <w:r w:rsidRPr="006142CF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6142CF">
        <w:rPr>
          <w:sz w:val="28"/>
        </w:rPr>
        <w:t>а</w:t>
      </w:r>
      <w:r w:rsidRPr="006142CF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</w:p>
    <w:p w:rsidR="004E2311" w:rsidRPr="006142CF" w:rsidRDefault="004E2311" w:rsidP="004E2311">
      <w:pPr>
        <w:ind w:right="4"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Перечни оценочных и методических материалов включаются в н</w:t>
      </w:r>
      <w:r w:rsidRPr="006142CF">
        <w:rPr>
          <w:bCs/>
          <w:sz w:val="28"/>
          <w:szCs w:val="28"/>
        </w:rPr>
        <w:t>а</w:t>
      </w:r>
      <w:r w:rsidRPr="006142CF">
        <w:rPr>
          <w:bCs/>
          <w:sz w:val="28"/>
          <w:szCs w:val="28"/>
        </w:rPr>
        <w:t>стоящую программу непосредственно или в качестве приложений.</w:t>
      </w:r>
    </w:p>
    <w:p w:rsidR="004E2311" w:rsidRPr="006142CF" w:rsidRDefault="004E2311" w:rsidP="004E2311">
      <w:pPr>
        <w:ind w:right="4"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Материально-технические условия реализации Программы обеспеч</w:t>
      </w:r>
      <w:r w:rsidRPr="006142CF">
        <w:rPr>
          <w:bCs/>
          <w:sz w:val="28"/>
          <w:szCs w:val="28"/>
        </w:rPr>
        <w:t>и</w:t>
      </w:r>
      <w:r w:rsidRPr="006142CF">
        <w:rPr>
          <w:bCs/>
          <w:sz w:val="28"/>
          <w:szCs w:val="28"/>
        </w:rPr>
        <w:t>вают образовательную деятельность по Программе и включают: наличие в собственности или на ином законном основании зданий, помещений, име</w:t>
      </w:r>
      <w:r w:rsidRPr="006142CF">
        <w:rPr>
          <w:bCs/>
          <w:sz w:val="28"/>
          <w:szCs w:val="28"/>
        </w:rPr>
        <w:t>ю</w:t>
      </w:r>
      <w:r w:rsidRPr="006142CF">
        <w:rPr>
          <w:bCs/>
          <w:sz w:val="28"/>
          <w:szCs w:val="28"/>
        </w:rPr>
        <w:t>щих материально-техническое оснащение, необходимое для проведения те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ретических и практических занятий, а также стрелковых объектов для пров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>дения занятий по огневой подготовке, количество учебных мест, оборуд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ванных стульями (скамьями) и столами (откидными столиками) в учебных помещениях (аудиториях, учебных классах), соответствующее количеству обучающихся в учебной группе, а также наличие учебного оборудования  в соответствии с перечнем учебного оборудования, предусмотренного </w:t>
      </w:r>
      <w:r w:rsidRPr="006142CF">
        <w:rPr>
          <w:sz w:val="28"/>
        </w:rPr>
        <w:t>прик</w:t>
      </w:r>
      <w:r w:rsidRPr="006142CF">
        <w:rPr>
          <w:sz w:val="28"/>
        </w:rPr>
        <w:t>а</w:t>
      </w:r>
      <w:r w:rsidRPr="006142CF">
        <w:rPr>
          <w:sz w:val="28"/>
        </w:rPr>
        <w:t>зом Федеральной службы войск национальной гвардии Российской Федер</w:t>
      </w:r>
      <w:r w:rsidRPr="006142CF">
        <w:rPr>
          <w:sz w:val="28"/>
        </w:rPr>
        <w:t>а</w:t>
      </w:r>
      <w:r w:rsidRPr="006142CF">
        <w:rPr>
          <w:sz w:val="28"/>
        </w:rPr>
        <w:t>ции № 396 от 30 ноября 2019 г. «Об утверждении типовых программ  пр</w:t>
      </w:r>
      <w:r w:rsidRPr="006142CF">
        <w:rPr>
          <w:sz w:val="28"/>
        </w:rPr>
        <w:t>о</w:t>
      </w:r>
      <w:r w:rsidRPr="006142CF">
        <w:rPr>
          <w:sz w:val="28"/>
        </w:rPr>
        <w:t>фессионального обучения для работы в качестве частных охранников»</w:t>
      </w:r>
    </w:p>
    <w:p w:rsidR="004E2311" w:rsidRPr="006142CF" w:rsidRDefault="004E2311" w:rsidP="004E2311">
      <w:pPr>
        <w:ind w:firstLine="709"/>
        <w:jc w:val="both"/>
        <w:rPr>
          <w:bCs/>
          <w:sz w:val="28"/>
          <w:szCs w:val="28"/>
        </w:rPr>
      </w:pPr>
    </w:p>
    <w:p w:rsidR="004E2311" w:rsidRPr="006142CF" w:rsidRDefault="004E2311" w:rsidP="004E2311">
      <w:pPr>
        <w:ind w:firstLine="709"/>
        <w:jc w:val="both"/>
        <w:rPr>
          <w:bCs/>
          <w:sz w:val="28"/>
          <w:szCs w:val="28"/>
        </w:rPr>
      </w:pPr>
    </w:p>
    <w:p w:rsidR="00241A2C" w:rsidRPr="00BE089A" w:rsidRDefault="00241A2C" w:rsidP="00354DAA">
      <w:pPr>
        <w:pStyle w:val="210"/>
        <w:tabs>
          <w:tab w:val="left" w:pos="284"/>
        </w:tabs>
        <w:ind w:firstLine="709"/>
        <w:rPr>
          <w:sz w:val="20"/>
        </w:rPr>
      </w:pPr>
    </w:p>
    <w:p w:rsidR="00460BC5" w:rsidRPr="00BE089A" w:rsidRDefault="00460BC5">
      <w:pPr>
        <w:pStyle w:val="210"/>
        <w:ind w:firstLine="709"/>
        <w:rPr>
          <w:sz w:val="20"/>
        </w:rPr>
      </w:pPr>
    </w:p>
    <w:p w:rsidR="00241A2C" w:rsidRPr="00BE089A" w:rsidRDefault="004E2311" w:rsidP="003E1DBC">
      <w:pPr>
        <w:pStyle w:val="210"/>
        <w:ind w:firstLine="709"/>
        <w:rPr>
          <w:szCs w:val="28"/>
        </w:rPr>
      </w:pPr>
      <w:r>
        <w:t xml:space="preserve"> </w:t>
      </w:r>
      <w:r w:rsidR="00D7383E" w:rsidRPr="00BE089A">
        <w:t xml:space="preserve"> </w:t>
      </w:r>
      <w:r>
        <w:t xml:space="preserve"> </w:t>
      </w:r>
    </w:p>
    <w:p w:rsidR="00975375" w:rsidRPr="004E2311" w:rsidRDefault="004E2311" w:rsidP="004E2311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41A2C" w:rsidRPr="00630641" w:rsidRDefault="00241A2C">
      <w:pPr>
        <w:ind w:firstLine="709"/>
        <w:jc w:val="both"/>
        <w:rPr>
          <w:bCs/>
          <w:sz w:val="28"/>
          <w:szCs w:val="28"/>
        </w:rPr>
      </w:pPr>
    </w:p>
    <w:p w:rsidR="00203334" w:rsidRPr="00BE089A" w:rsidRDefault="00203334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III</w:t>
      </w:r>
      <w:r w:rsidRPr="00BE089A">
        <w:rPr>
          <w:rFonts w:ascii="Times New Roman" w:hAnsi="Times New Roman"/>
          <w:sz w:val="28"/>
        </w:rPr>
        <w:t xml:space="preserve">. </w:t>
      </w:r>
      <w:r w:rsidR="00371278" w:rsidRPr="00BE089A">
        <w:rPr>
          <w:rFonts w:ascii="Times New Roman" w:hAnsi="Times New Roman"/>
          <w:sz w:val="28"/>
        </w:rPr>
        <w:t xml:space="preserve">НАЛИЧИЕ СПЕЦИАЛЬНОЙ </w:t>
      </w:r>
    </w:p>
    <w:p w:rsidR="00371278" w:rsidRPr="00BE089A" w:rsidRDefault="00371278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УЧЕБНОЙ БАЗЫ</w:t>
      </w:r>
    </w:p>
    <w:p w:rsidR="00371278" w:rsidRDefault="00371278" w:rsidP="00371278">
      <w:pPr>
        <w:ind w:firstLine="708"/>
        <w:jc w:val="both"/>
        <w:rPr>
          <w:sz w:val="28"/>
        </w:rPr>
      </w:pPr>
    </w:p>
    <w:p w:rsidR="00120521" w:rsidRPr="00120521" w:rsidRDefault="00120521" w:rsidP="00120521">
      <w:pPr>
        <w:pStyle w:val="Style16"/>
        <w:widowControl/>
        <w:spacing w:before="14" w:line="322" w:lineRule="exact"/>
        <w:ind w:left="0" w:right="-1" w:firstLine="0"/>
        <w:jc w:val="both"/>
        <w:rPr>
          <w:rStyle w:val="FontStyle114"/>
          <w:sz w:val="28"/>
          <w:szCs w:val="28"/>
        </w:rPr>
      </w:pPr>
      <w:r>
        <w:t xml:space="preserve">                 </w:t>
      </w:r>
      <w:r w:rsidRPr="00120521">
        <w:rPr>
          <w:sz w:val="28"/>
          <w:szCs w:val="28"/>
        </w:rPr>
        <w:t>В образовательной деятельности используются оружие и специал</w:t>
      </w:r>
      <w:r w:rsidRPr="00120521">
        <w:rPr>
          <w:sz w:val="28"/>
          <w:szCs w:val="28"/>
        </w:rPr>
        <w:t>ь</w:t>
      </w:r>
      <w:r w:rsidRPr="00120521">
        <w:rPr>
          <w:sz w:val="28"/>
          <w:szCs w:val="28"/>
        </w:rPr>
        <w:t>ные средства из числа разрешенных для использования в частной охранной деятельности. Типы, виды и модели оружия и специальных средств указыв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ются организациями, осуществляющими образовательную деятельность, при формировании ими Образовательных программ.</w:t>
      </w:r>
    </w:p>
    <w:p w:rsidR="00120521" w:rsidRPr="00120521" w:rsidRDefault="00120521" w:rsidP="00120521">
      <w:pPr>
        <w:pStyle w:val="Style33"/>
        <w:widowControl/>
        <w:spacing w:before="62" w:line="322" w:lineRule="exact"/>
        <w:ind w:firstLine="547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Обучение частных охранников осуществляются в помещении ПОУ "Нефтеюганский УЦ" РО ДОСААФ  России ХМАО-Югры, расположенного по адресу: ХМАО-Югра, Тюменская область, г. Нефтеюганск, ул. Парковая, 7. Учебный класс рассчитан на 60 слушателей.</w:t>
      </w:r>
    </w:p>
    <w:p w:rsidR="00120521" w:rsidRPr="00120521" w:rsidRDefault="00120521" w:rsidP="00120521">
      <w:pPr>
        <w:pStyle w:val="Style33"/>
        <w:widowControl/>
        <w:spacing w:line="322" w:lineRule="exact"/>
        <w:ind w:firstLine="614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Имеются наглядные пособия, макеты, плакаты, технические средства для проведения практических занятий по технической и медицинской подго</w:t>
      </w:r>
      <w:r w:rsidRPr="00120521">
        <w:rPr>
          <w:rStyle w:val="FontStyle80"/>
          <w:sz w:val="28"/>
          <w:szCs w:val="28"/>
        </w:rPr>
        <w:softHyphen/>
        <w:t>товке.</w:t>
      </w:r>
    </w:p>
    <w:p w:rsidR="00120521" w:rsidRPr="00120521" w:rsidRDefault="00120521" w:rsidP="00120521">
      <w:pPr>
        <w:pStyle w:val="Style33"/>
        <w:widowControl/>
        <w:tabs>
          <w:tab w:val="left" w:pos="4373"/>
          <w:tab w:val="left" w:pos="6672"/>
        </w:tabs>
        <w:spacing w:line="322" w:lineRule="exact"/>
        <w:ind w:firstLine="475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Занятия по специальной физической подготовке осуществляются в спортзале ПОУ "Нефтеюганский УЦ" РО ДОСААФ России ХМАО-Югры, расположенном по адресу: ХМАО-Югра, Тюменская область, г. Нефте</w:t>
      </w:r>
      <w:r w:rsidRPr="00120521">
        <w:rPr>
          <w:rStyle w:val="FontStyle80"/>
          <w:sz w:val="28"/>
          <w:szCs w:val="28"/>
        </w:rPr>
        <w:t>ю</w:t>
      </w:r>
      <w:r w:rsidRPr="00120521">
        <w:rPr>
          <w:rStyle w:val="FontStyle80"/>
          <w:sz w:val="28"/>
          <w:szCs w:val="28"/>
        </w:rPr>
        <w:t>ганск, ул. Парковая, 7..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Практические стрельбы проводятся в стрелковом тире ПОУ "Нефте</w:t>
      </w:r>
      <w:r w:rsidRPr="00120521">
        <w:rPr>
          <w:rStyle w:val="FontStyle80"/>
          <w:sz w:val="28"/>
          <w:szCs w:val="28"/>
        </w:rPr>
        <w:t>ю</w:t>
      </w:r>
      <w:r w:rsidRPr="00120521">
        <w:rPr>
          <w:rStyle w:val="FontStyle80"/>
          <w:sz w:val="28"/>
          <w:szCs w:val="28"/>
        </w:rPr>
        <w:t>ганский УЦ" РО ДОСААФ России ХМАО-Югры, расположенном по адресу: ХМАО-Югра, Тюменская область, г. Нефтею</w:t>
      </w:r>
      <w:r w:rsidRPr="00120521">
        <w:rPr>
          <w:rStyle w:val="FontStyle80"/>
          <w:sz w:val="28"/>
          <w:szCs w:val="28"/>
        </w:rPr>
        <w:softHyphen/>
        <w:t>ганск, ул. Парковая, 7, стр. 2. Указан</w:t>
      </w:r>
      <w:r w:rsidRPr="00120521">
        <w:rPr>
          <w:rStyle w:val="FontStyle80"/>
          <w:sz w:val="28"/>
          <w:szCs w:val="28"/>
        </w:rPr>
        <w:softHyphen/>
        <w:t>ный тир имеет 6 стрелковых направлений. На балансе  ПОУ "Не</w:t>
      </w:r>
      <w:r w:rsidRPr="00120521">
        <w:rPr>
          <w:rStyle w:val="FontStyle80"/>
          <w:sz w:val="28"/>
          <w:szCs w:val="28"/>
        </w:rPr>
        <w:t>ф</w:t>
      </w:r>
      <w:r w:rsidRPr="00120521">
        <w:rPr>
          <w:rStyle w:val="FontStyle80"/>
          <w:sz w:val="28"/>
          <w:szCs w:val="28"/>
        </w:rPr>
        <w:t>теюганский УЦ" РО ДОСААФ России ХМАО-Югры  имеется 22 единиц  служебного и гражданского оружия.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sz w:val="28"/>
          <w:szCs w:val="28"/>
        </w:rPr>
      </w:pPr>
      <w:r w:rsidRPr="00120521">
        <w:rPr>
          <w:sz w:val="28"/>
          <w:szCs w:val="28"/>
        </w:rPr>
        <w:t>Учебные занятия по учебным дисциплинам, предусмотренным н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стоящей Программой,  проводятся в помещениях Административного зд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ния, расположенного по адресу: город Нефтеюганск, улица Парковая, д.7. Административное здание передано в оперативное управление ПОУ "Не</w:t>
      </w:r>
      <w:r w:rsidRPr="00120521">
        <w:rPr>
          <w:sz w:val="28"/>
          <w:szCs w:val="28"/>
        </w:rPr>
        <w:t>ф</w:t>
      </w:r>
      <w:r w:rsidRPr="00120521">
        <w:rPr>
          <w:sz w:val="28"/>
          <w:szCs w:val="28"/>
        </w:rPr>
        <w:t>теюганский УЦ" РО ДОСААФ России ХМАО-Югры право оперативного управления ПОУ "Нефтеюганский УЦ" РО ДОСААФ России ХМАО-Югры Административным зданием подтверждено  Свидетельством о государс</w:t>
      </w:r>
      <w:r w:rsidRPr="00120521">
        <w:rPr>
          <w:sz w:val="28"/>
          <w:szCs w:val="28"/>
        </w:rPr>
        <w:t>т</w:t>
      </w:r>
      <w:r w:rsidRPr="00120521">
        <w:rPr>
          <w:sz w:val="28"/>
          <w:szCs w:val="28"/>
        </w:rPr>
        <w:t>венной регистрации права № 86-86-04/051/2014-065, выданным 01.04.2016 года Управлением Федеральной службы государствен</w:t>
      </w:r>
      <w:r w:rsidRPr="00120521">
        <w:rPr>
          <w:sz w:val="28"/>
          <w:szCs w:val="28"/>
        </w:rPr>
        <w:softHyphen/>
        <w:t>ной регистрации, к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дастра и картографии по Ханты-Мансийскому автоном</w:t>
      </w:r>
      <w:r w:rsidRPr="00120521">
        <w:rPr>
          <w:sz w:val="28"/>
          <w:szCs w:val="28"/>
        </w:rPr>
        <w:softHyphen/>
        <w:t>ному округу - Югре.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bCs/>
          <w:sz w:val="28"/>
          <w:szCs w:val="28"/>
        </w:rPr>
      </w:pPr>
      <w:r w:rsidRPr="00120521">
        <w:rPr>
          <w:sz w:val="28"/>
          <w:szCs w:val="28"/>
        </w:rPr>
        <w:lastRenderedPageBreak/>
        <w:t>Практические занятия по учебным дисциплинам: «Использование сп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циальных средств» и «Первая помощь», - проводятся в классе специальных средств, оборудованном на первом этаже административного здания. Для проведения занятий по учебной дисциплине «Использование специальных средств» учебный класс укомплектован манекеном для практической отр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ботки использования специальных средств.</w:t>
      </w:r>
      <w:r w:rsidRPr="00120521">
        <w:rPr>
          <w:rStyle w:val="FontStyle80"/>
          <w:sz w:val="28"/>
          <w:szCs w:val="28"/>
        </w:rPr>
        <w:t xml:space="preserve"> При проведении практических занятий по дисциплине: «Использование специальных средств» - использ</w:t>
      </w:r>
      <w:r w:rsidRPr="00120521">
        <w:rPr>
          <w:rStyle w:val="FontStyle80"/>
          <w:sz w:val="28"/>
          <w:szCs w:val="28"/>
        </w:rPr>
        <w:t>у</w:t>
      </w:r>
      <w:r w:rsidRPr="00120521">
        <w:rPr>
          <w:rStyle w:val="FontStyle80"/>
          <w:sz w:val="28"/>
          <w:szCs w:val="28"/>
        </w:rPr>
        <w:t>ются 3 (Три)  шлема защитных, 5 (Пять) жилетов защитных 3 (Три) экзем</w:t>
      </w:r>
      <w:r w:rsidRPr="00120521">
        <w:rPr>
          <w:rStyle w:val="FontStyle80"/>
          <w:sz w:val="28"/>
          <w:szCs w:val="28"/>
        </w:rPr>
        <w:t>п</w:t>
      </w:r>
      <w:r w:rsidRPr="00120521">
        <w:rPr>
          <w:rStyle w:val="FontStyle80"/>
          <w:sz w:val="28"/>
          <w:szCs w:val="28"/>
        </w:rPr>
        <w:t>ляра наручников, 1 (Одна) палка резиновая, 1 (Одно) аэрозольное устройс</w:t>
      </w:r>
      <w:r w:rsidRPr="00120521">
        <w:rPr>
          <w:rStyle w:val="FontStyle80"/>
          <w:sz w:val="28"/>
          <w:szCs w:val="28"/>
        </w:rPr>
        <w:t>т</w:t>
      </w:r>
      <w:r w:rsidRPr="00120521">
        <w:rPr>
          <w:rStyle w:val="FontStyle80"/>
          <w:sz w:val="28"/>
          <w:szCs w:val="28"/>
        </w:rPr>
        <w:t>во, снаряженное слезоточивым веществом, 1 (Одно) электрошоковое устро</w:t>
      </w:r>
      <w:r w:rsidRPr="00120521">
        <w:rPr>
          <w:rStyle w:val="FontStyle80"/>
          <w:sz w:val="28"/>
          <w:szCs w:val="28"/>
        </w:rPr>
        <w:t>й</w:t>
      </w:r>
      <w:r w:rsidRPr="00120521">
        <w:rPr>
          <w:rStyle w:val="FontStyle80"/>
          <w:sz w:val="28"/>
          <w:szCs w:val="28"/>
        </w:rPr>
        <w:t xml:space="preserve">ство. </w:t>
      </w:r>
      <w:r w:rsidRPr="00120521">
        <w:rPr>
          <w:sz w:val="28"/>
          <w:szCs w:val="28"/>
        </w:rPr>
        <w:t>В помощь слушателям в классе размещены цветные плакаты с инфо</w:t>
      </w:r>
      <w:r w:rsidRPr="00120521">
        <w:rPr>
          <w:sz w:val="28"/>
          <w:szCs w:val="28"/>
        </w:rPr>
        <w:t>р</w:t>
      </w:r>
      <w:r w:rsidRPr="00120521">
        <w:rPr>
          <w:sz w:val="28"/>
          <w:szCs w:val="28"/>
        </w:rPr>
        <w:t>мацией о специальных средствах и  оружии, используемым в частной охра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 xml:space="preserve">ной деятельности. </w:t>
      </w:r>
      <w:r w:rsidRPr="00120521">
        <w:rPr>
          <w:bCs/>
          <w:sz w:val="28"/>
          <w:szCs w:val="28"/>
        </w:rPr>
        <w:t>При отработке Упражнения  N 1 «Применение палки р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зиновой» и Упражнения  N 2  «Применение наручников» Типовых упражн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ний практического применения специальных средств, выполнение которых предусмотрено для частных охранников  6 разряда и работников юридич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ских лиц с особыми уставными задачами при прохождении периодической проверки на пригодность к действиям в условиях, связанных с применением специальных средств – используется манекен.</w:t>
      </w:r>
    </w:p>
    <w:p w:rsidR="00120521" w:rsidRPr="00120521" w:rsidRDefault="00120521" w:rsidP="00120521">
      <w:pPr>
        <w:spacing w:line="360" w:lineRule="auto"/>
        <w:rPr>
          <w:sz w:val="28"/>
          <w:szCs w:val="28"/>
        </w:rPr>
      </w:pPr>
      <w:r w:rsidRPr="00120521">
        <w:rPr>
          <w:sz w:val="28"/>
          <w:szCs w:val="28"/>
        </w:rPr>
        <w:t xml:space="preserve">          Для отработки практических навыков при изучении учебной дисци</w:t>
      </w:r>
      <w:r w:rsidRPr="00120521">
        <w:rPr>
          <w:sz w:val="28"/>
          <w:szCs w:val="28"/>
        </w:rPr>
        <w:t>п</w:t>
      </w:r>
      <w:r w:rsidRPr="00120521">
        <w:rPr>
          <w:sz w:val="28"/>
          <w:szCs w:val="28"/>
        </w:rPr>
        <w:t>лины: «Оказание первой помощи» приобретены и  развернуты в классе сп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циальных средств два тренажера, комплекты шин транспортных складных, комплект шин транспортных лестничных, носилки плащевые МЧС, аптечка первой помощи автомобильная. Тренажер «Максим 111 -01» предназначен для обучения и отработки навыков оказания первой помощи с использован</w:t>
      </w:r>
      <w:r w:rsidRPr="00120521">
        <w:rPr>
          <w:sz w:val="28"/>
          <w:szCs w:val="28"/>
        </w:rPr>
        <w:t>и</w:t>
      </w:r>
      <w:r w:rsidRPr="00120521">
        <w:rPr>
          <w:sz w:val="28"/>
          <w:szCs w:val="28"/>
        </w:rPr>
        <w:t>ем пульта контроля управления и обучающей интерактивной анимационной компьютерной программы (ИАКП) «Максим». Манекен-тренажер верхней части туловища взрослого Поперхнувшийся "Чарли" создан и используется для обучения освобождению дыхательных путей от чужеродных предметов. Реалистично изготовленные голова и грудная клетка, полость рта соответс</w:t>
      </w:r>
      <w:r w:rsidRPr="00120521">
        <w:rPr>
          <w:sz w:val="28"/>
          <w:szCs w:val="28"/>
        </w:rPr>
        <w:t>т</w:t>
      </w:r>
      <w:r w:rsidRPr="00120521">
        <w:rPr>
          <w:sz w:val="28"/>
          <w:szCs w:val="28"/>
        </w:rPr>
        <w:lastRenderedPageBreak/>
        <w:t>вует натуральной величине и позволяют вводить любые, часто аспирируемые предметы в трахею имитатора и выталкивать их нажатием на эпигастрал</w:t>
      </w:r>
      <w:r w:rsidRPr="00120521">
        <w:rPr>
          <w:sz w:val="28"/>
          <w:szCs w:val="28"/>
        </w:rPr>
        <w:t>ь</w:t>
      </w:r>
      <w:r w:rsidRPr="00120521">
        <w:rPr>
          <w:sz w:val="28"/>
          <w:szCs w:val="28"/>
        </w:rPr>
        <w:t xml:space="preserve">ную область. </w:t>
      </w:r>
    </w:p>
    <w:p w:rsidR="00120521" w:rsidRPr="00120521" w:rsidRDefault="00120521" w:rsidP="00120521">
      <w:pPr>
        <w:ind w:firstLine="567"/>
        <w:outlineLvl w:val="2"/>
        <w:rPr>
          <w:sz w:val="28"/>
          <w:szCs w:val="28"/>
        </w:rPr>
      </w:pPr>
      <w:r w:rsidRPr="00120521">
        <w:rPr>
          <w:rStyle w:val="FontStyle17"/>
          <w:sz w:val="28"/>
          <w:szCs w:val="28"/>
        </w:rPr>
        <w:t xml:space="preserve">              </w:t>
      </w:r>
      <w:r w:rsidRPr="00120521">
        <w:rPr>
          <w:sz w:val="28"/>
          <w:szCs w:val="28"/>
        </w:rPr>
        <w:t>Итоговая аттестация проводятся в компьютеризированном п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мещении Школы охраны общей площадью 28,6 квадратных метра. Помещ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ние расположено на первом этаже Административного здания и оборудовано 12 компьютерами.</w:t>
      </w:r>
    </w:p>
    <w:p w:rsidR="00120521" w:rsidRPr="00120521" w:rsidRDefault="00120521" w:rsidP="00120521">
      <w:pPr>
        <w:ind w:firstLine="567"/>
        <w:outlineLvl w:val="2"/>
        <w:rPr>
          <w:sz w:val="28"/>
          <w:szCs w:val="28"/>
        </w:rPr>
      </w:pPr>
      <w:r w:rsidRPr="00120521">
        <w:rPr>
          <w:sz w:val="28"/>
          <w:szCs w:val="28"/>
        </w:rPr>
        <w:t>Практические стрельбы проводятся в стрелковом тире на 4 (Четырех) направлениях стрельбы. Стрелковый тир расположен по адресу: Тю</w:t>
      </w:r>
      <w:r w:rsidRPr="00120521">
        <w:rPr>
          <w:sz w:val="28"/>
          <w:szCs w:val="28"/>
        </w:rPr>
        <w:softHyphen/>
        <w:t>менская область, Ханты-Мансийский автономный округ - Югра, г. Нефтею</w:t>
      </w:r>
      <w:r w:rsidRPr="00120521">
        <w:rPr>
          <w:sz w:val="28"/>
          <w:szCs w:val="28"/>
        </w:rPr>
        <w:softHyphen/>
        <w:t>ганск, улица Парковая, здание № 7/2. Стрелковый тир находится в оператив</w:t>
      </w:r>
      <w:r w:rsidRPr="00120521">
        <w:rPr>
          <w:sz w:val="28"/>
          <w:szCs w:val="28"/>
        </w:rPr>
        <w:softHyphen/>
        <w:t>ном управлении Профессионального образовательного учреждения "Нефтеюга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ский учебный центр" Регионального отделения Общероссийской обществе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но-государственной организации "Добровольное общество содействия а</w:t>
      </w:r>
      <w:r w:rsidRPr="00120521">
        <w:rPr>
          <w:sz w:val="28"/>
          <w:szCs w:val="28"/>
        </w:rPr>
        <w:t>р</w:t>
      </w:r>
      <w:r w:rsidRPr="00120521">
        <w:rPr>
          <w:sz w:val="28"/>
          <w:szCs w:val="28"/>
        </w:rPr>
        <w:t>мии, авиации, флоту России" ХМАО-Югры. Свидетель</w:t>
      </w:r>
      <w:r w:rsidRPr="00120521">
        <w:rPr>
          <w:sz w:val="28"/>
          <w:szCs w:val="28"/>
        </w:rPr>
        <w:softHyphen/>
        <w:t>ство о государстве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ной регистрации права № 86-86-04/051/2014-063, выданное 01.04.2016 года Управлением Федеральной служ</w:t>
      </w:r>
      <w:r w:rsidRPr="00120521">
        <w:rPr>
          <w:sz w:val="28"/>
          <w:szCs w:val="28"/>
        </w:rPr>
        <w:softHyphen/>
        <w:t>бы государственной регистрации, кадастра и картографии по Ханты-Мансийскому автономному округу - Югре.</w:t>
      </w:r>
    </w:p>
    <w:p w:rsidR="00120521" w:rsidRPr="00120521" w:rsidRDefault="00120521" w:rsidP="00120521">
      <w:pPr>
        <w:rPr>
          <w:sz w:val="28"/>
          <w:szCs w:val="28"/>
        </w:rPr>
      </w:pPr>
      <w:r w:rsidRPr="00120521">
        <w:rPr>
          <w:sz w:val="28"/>
          <w:szCs w:val="28"/>
        </w:rPr>
        <w:t xml:space="preserve">             На балансе ПОУ "Нефтеюганский УЦ" РО ДОСААФ России ХМАО-Югры имеются: Служебное огнестрельное короткоствольное оружие с н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резным стволом кал.9 мм. -8 (восемь) ед.; Служебное огнестрельное гладк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ствольное длинноствольное  оружие-5 (пять) ед.; Гражданское огнестрельное оружие ограниченного поражения -6 (шесть) ед.; Гражданское огнестрельное гладкоствольное длинноствольное оружие -3 (три) ед.;</w:t>
      </w:r>
    </w:p>
    <w:p w:rsidR="00120521" w:rsidRPr="00120521" w:rsidRDefault="00120521" w:rsidP="00120521">
      <w:pPr>
        <w:rPr>
          <w:rStyle w:val="FontStyle17"/>
          <w:sz w:val="28"/>
          <w:szCs w:val="28"/>
        </w:rPr>
      </w:pPr>
      <w:r w:rsidRPr="00120521">
        <w:rPr>
          <w:sz w:val="28"/>
          <w:szCs w:val="28"/>
        </w:rPr>
        <w:t xml:space="preserve"> Для хранения служебного и гражданского оружия и патронов к нему в п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мещении Стрелкового тира оборудована Комната хранения оружия ПОУ "Нефтеюганский УЦ" РО ДОСААФ России ХМАО-Югры. Разрешение на хранение и использование оружия в крытом тире се</w:t>
      </w:r>
      <w:r w:rsidRPr="00120521">
        <w:rPr>
          <w:sz w:val="28"/>
          <w:szCs w:val="28"/>
        </w:rPr>
        <w:softHyphen/>
        <w:t>рии РФ № 0064</w:t>
      </w:r>
      <w:r w:rsidR="008C1050">
        <w:rPr>
          <w:sz w:val="28"/>
          <w:szCs w:val="28"/>
        </w:rPr>
        <w:t>628</w:t>
      </w:r>
      <w:r w:rsidRPr="00120521">
        <w:rPr>
          <w:sz w:val="28"/>
          <w:szCs w:val="28"/>
        </w:rPr>
        <w:t xml:space="preserve"> выд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 xml:space="preserve">но УФСВНГ России по Ханты-Мансийскому автономному округу - Югре </w:t>
      </w:r>
      <w:r w:rsidR="008C1050">
        <w:rPr>
          <w:sz w:val="28"/>
          <w:szCs w:val="28"/>
        </w:rPr>
        <w:t>11</w:t>
      </w:r>
      <w:r w:rsidRPr="00120521">
        <w:rPr>
          <w:sz w:val="28"/>
          <w:szCs w:val="28"/>
        </w:rPr>
        <w:t xml:space="preserve"> </w:t>
      </w:r>
      <w:r w:rsidR="008C1050">
        <w:rPr>
          <w:sz w:val="28"/>
          <w:szCs w:val="28"/>
        </w:rPr>
        <w:t>Октября 2022</w:t>
      </w:r>
      <w:r w:rsidRPr="00120521">
        <w:rPr>
          <w:sz w:val="28"/>
          <w:szCs w:val="28"/>
        </w:rPr>
        <w:t xml:space="preserve"> года. </w:t>
      </w:r>
    </w:p>
    <w:p w:rsidR="00120521" w:rsidRPr="00120521" w:rsidRDefault="00120521" w:rsidP="00120521">
      <w:pPr>
        <w:rPr>
          <w:sz w:val="28"/>
          <w:szCs w:val="28"/>
        </w:rPr>
      </w:pPr>
      <w:r w:rsidRPr="00120521">
        <w:rPr>
          <w:rStyle w:val="FontStyle17"/>
          <w:sz w:val="28"/>
          <w:szCs w:val="28"/>
        </w:rPr>
        <w:t>Практические занятия по учебной дисциплине «Огневая подготовка» пров</w:t>
      </w:r>
      <w:r w:rsidRPr="00120521">
        <w:rPr>
          <w:rStyle w:val="FontStyle17"/>
          <w:sz w:val="28"/>
          <w:szCs w:val="28"/>
        </w:rPr>
        <w:t>о</w:t>
      </w:r>
      <w:r w:rsidRPr="00120521">
        <w:rPr>
          <w:rStyle w:val="FontStyle17"/>
          <w:sz w:val="28"/>
          <w:szCs w:val="28"/>
        </w:rPr>
        <w:t>дятся  на базе стрелкового тира, расположенного по адресу:</w:t>
      </w:r>
      <w:r w:rsidRPr="00120521">
        <w:rPr>
          <w:rStyle w:val="FontStyle17"/>
          <w:b/>
          <w:sz w:val="28"/>
          <w:szCs w:val="28"/>
        </w:rPr>
        <w:t xml:space="preserve"> </w:t>
      </w:r>
      <w:r w:rsidRPr="00120521">
        <w:rPr>
          <w:sz w:val="28"/>
          <w:szCs w:val="28"/>
        </w:rPr>
        <w:t>628300, Россия, Тюменская область, Ханты-Мансийский автономный округ - Югра,  город Нефтеюганск, ул. Парковая,  7/2 (во дворе Административного здания). Н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жилое одноэтажное строение тира общей площадью 460,2 кв. метров перед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но образовательному учреждению в оперативное управление.</w:t>
      </w:r>
    </w:p>
    <w:p w:rsidR="00120521" w:rsidRPr="00BE089A" w:rsidRDefault="00120521" w:rsidP="00371278">
      <w:pPr>
        <w:ind w:firstLine="708"/>
        <w:jc w:val="both"/>
        <w:rPr>
          <w:sz w:val="28"/>
        </w:rPr>
      </w:pPr>
    </w:p>
    <w:p w:rsidR="00AE0659" w:rsidRPr="00BE089A" w:rsidRDefault="00120521">
      <w:pPr>
        <w:rPr>
          <w:b/>
          <w:sz w:val="10"/>
          <w:szCs w:val="10"/>
        </w:rPr>
      </w:pPr>
      <w:r>
        <w:rPr>
          <w:bCs/>
          <w:sz w:val="28"/>
          <w:szCs w:val="28"/>
        </w:rPr>
        <w:t xml:space="preserve"> </w:t>
      </w:r>
    </w:p>
    <w:p w:rsidR="00AE0659" w:rsidRPr="00BE089A" w:rsidRDefault="00AE0659" w:rsidP="00AE0659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sz w:val="10"/>
          <w:szCs w:val="10"/>
        </w:rPr>
      </w:pPr>
    </w:p>
    <w:p w:rsidR="004E2311" w:rsidRPr="00BE089A" w:rsidRDefault="004E2311" w:rsidP="004E231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</w:t>
      </w:r>
      <w:r w:rsidRPr="00BE089A">
        <w:rPr>
          <w:rFonts w:ascii="Times New Roman" w:hAnsi="Times New Roman"/>
          <w:sz w:val="28"/>
          <w:lang w:val="en-US"/>
        </w:rPr>
        <w:t>V</w:t>
      </w:r>
      <w:r w:rsidRPr="00BE089A">
        <w:rPr>
          <w:rFonts w:ascii="Times New Roman" w:hAnsi="Times New Roman"/>
          <w:sz w:val="28"/>
        </w:rPr>
        <w:t>. СОДЕРЖАНИЕ ПРОГРАММЫ</w:t>
      </w:r>
    </w:p>
    <w:p w:rsidR="004E2311" w:rsidRPr="00BE089A" w:rsidRDefault="004E2311" w:rsidP="004E2311">
      <w:pPr>
        <w:jc w:val="center"/>
        <w:rPr>
          <w:b/>
          <w:sz w:val="28"/>
          <w:szCs w:val="28"/>
          <w:u w:val="single"/>
        </w:rPr>
      </w:pPr>
    </w:p>
    <w:p w:rsidR="004E2311" w:rsidRPr="00BE089A" w:rsidRDefault="004E2311" w:rsidP="004E2311">
      <w:pPr>
        <w:jc w:val="center"/>
        <w:rPr>
          <w:b/>
          <w:sz w:val="28"/>
          <w:szCs w:val="28"/>
          <w:u w:val="single"/>
        </w:rPr>
      </w:pPr>
    </w:p>
    <w:p w:rsidR="004E2311" w:rsidRPr="00BE089A" w:rsidRDefault="004E2311" w:rsidP="004E2311">
      <w:pPr>
        <w:jc w:val="center"/>
        <w:rPr>
          <w:b/>
          <w:spacing w:val="-6"/>
          <w:sz w:val="28"/>
          <w:szCs w:val="28"/>
        </w:rPr>
      </w:pPr>
      <w:r w:rsidRPr="00BE089A">
        <w:rPr>
          <w:b/>
          <w:sz w:val="28"/>
          <w:szCs w:val="28"/>
          <w:u w:val="single"/>
        </w:rPr>
        <w:t>Календарный учебный график</w:t>
      </w:r>
    </w:p>
    <w:p w:rsidR="004E2311" w:rsidRPr="00BE089A" w:rsidRDefault="004E2311" w:rsidP="004E2311">
      <w:pPr>
        <w:jc w:val="center"/>
        <w:rPr>
          <w:b/>
          <w:spacing w:val="-6"/>
          <w:sz w:val="28"/>
          <w:szCs w:val="28"/>
        </w:rPr>
      </w:pPr>
    </w:p>
    <w:p w:rsidR="004E2311" w:rsidRPr="00BE089A" w:rsidRDefault="004E2311" w:rsidP="004E2311">
      <w:pPr>
        <w:jc w:val="center"/>
        <w:rPr>
          <w:b/>
          <w:spacing w:val="-6"/>
          <w:sz w:val="28"/>
          <w:szCs w:val="28"/>
        </w:rPr>
      </w:pP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lastRenderedPageBreak/>
        <w:t xml:space="preserve">Календарный учебный график по программе </w:t>
      </w:r>
    </w:p>
    <w:p w:rsidR="004E2311" w:rsidRPr="00BE089A" w:rsidRDefault="008F2258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</w:t>
      </w:r>
      <w:r w:rsidR="004E2311" w:rsidRPr="00BE089A">
        <w:rPr>
          <w:b/>
          <w:spacing w:val="-2"/>
          <w:sz w:val="28"/>
          <w:szCs w:val="28"/>
          <w:lang w:eastAsia="ru-RU"/>
        </w:rPr>
        <w:t>рофессиональной</w:t>
      </w:r>
      <w:r>
        <w:rPr>
          <w:b/>
          <w:spacing w:val="-2"/>
          <w:sz w:val="28"/>
          <w:szCs w:val="28"/>
          <w:lang w:eastAsia="ru-RU"/>
        </w:rPr>
        <w:t xml:space="preserve"> </w:t>
      </w:r>
      <w:r w:rsidR="004E2311" w:rsidRPr="00BE089A">
        <w:rPr>
          <w:b/>
          <w:spacing w:val="-2"/>
          <w:sz w:val="28"/>
          <w:szCs w:val="28"/>
          <w:lang w:eastAsia="ru-RU"/>
        </w:rPr>
        <w:t>подготовки охранников 4 разряда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167" w:type="dxa"/>
        <w:jc w:val="center"/>
        <w:tblLayout w:type="fixed"/>
        <w:tblLook w:val="0000"/>
      </w:tblPr>
      <w:tblGrid>
        <w:gridCol w:w="1719"/>
        <w:gridCol w:w="1965"/>
        <w:gridCol w:w="1590"/>
        <w:gridCol w:w="3893"/>
      </w:tblGrid>
      <w:tr w:rsidR="004E2311" w:rsidRPr="00BE089A" w:rsidTr="004E2311">
        <w:trPr>
          <w:tblHeader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проводится 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обучения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4E2311" w:rsidRPr="00BE089A" w:rsidRDefault="004E2311" w:rsidP="004E2311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</w:tc>
      </w:tr>
      <w:tr w:rsidR="004E2311" w:rsidRPr="00BE089A" w:rsidTr="004E2311">
        <w:trPr>
          <w:trHeight w:val="455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(6 ч.), Д2 (2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(3 ч.), Д3 (3 ч.). Д4 (2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(1 ч.), Д6 (</w:t>
            </w:r>
            <w:r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ч.), Д7 (</w:t>
            </w:r>
            <w:r w:rsidRPr="00F90055">
              <w:rPr>
                <w:color w:val="000099"/>
                <w:sz w:val="22"/>
                <w:szCs w:val="22"/>
              </w:rPr>
              <w:t>3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Д7 (</w:t>
            </w:r>
            <w:r w:rsidRPr="00F90055">
              <w:rPr>
                <w:color w:val="000099"/>
                <w:sz w:val="22"/>
                <w:szCs w:val="22"/>
              </w:rPr>
              <w:t>5</w:t>
            </w:r>
            <w:r w:rsidRPr="00BE089A">
              <w:rPr>
                <w:sz w:val="22"/>
                <w:szCs w:val="22"/>
              </w:rPr>
              <w:t xml:space="preserve"> ч.), Д8 (</w:t>
            </w:r>
            <w:r w:rsidRPr="00F90055">
              <w:rPr>
                <w:color w:val="000099"/>
                <w:sz w:val="22"/>
                <w:szCs w:val="22"/>
              </w:rPr>
              <w:t>3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70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</w:t>
            </w:r>
            <w:r w:rsidRPr="00F90055">
              <w:rPr>
                <w:color w:val="000099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ч.), Д9 (</w:t>
            </w:r>
            <w:r w:rsidRPr="00F90055">
              <w:rPr>
                <w:color w:val="000099"/>
                <w:sz w:val="22"/>
                <w:szCs w:val="22"/>
              </w:rPr>
              <w:t>5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843"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4E2311" w:rsidRPr="00BE089A" w:rsidTr="004E2311">
        <w:trPr>
          <w:trHeight w:val="843"/>
          <w:jc w:val="center"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4E2311" w:rsidRPr="00BE089A" w:rsidRDefault="004E2311" w:rsidP="004E2311">
      <w:pPr>
        <w:spacing w:line="312" w:lineRule="auto"/>
        <w:ind w:right="-285"/>
        <w:jc w:val="both"/>
        <w:rPr>
          <w:sz w:val="4"/>
          <w:szCs w:val="4"/>
        </w:rPr>
      </w:pPr>
    </w:p>
    <w:p w:rsidR="004E2311" w:rsidRPr="00BE089A" w:rsidRDefault="004E2311" w:rsidP="004E2311">
      <w:pPr>
        <w:spacing w:line="312" w:lineRule="auto"/>
        <w:ind w:right="-285"/>
        <w:jc w:val="both"/>
        <w:rPr>
          <w:sz w:val="4"/>
          <w:szCs w:val="4"/>
        </w:rPr>
      </w:pPr>
    </w:p>
    <w:p w:rsidR="004E2311" w:rsidRPr="00BE089A" w:rsidRDefault="004E2311" w:rsidP="004E2311">
      <w:pPr>
        <w:rPr>
          <w:spacing w:val="-2"/>
          <w:lang w:eastAsia="ru-RU"/>
        </w:rPr>
      </w:pPr>
    </w:p>
    <w:p w:rsidR="004E2311" w:rsidRPr="00BE089A" w:rsidRDefault="004E2311" w:rsidP="004E2311">
      <w:pPr>
        <w:rPr>
          <w:spacing w:val="-2"/>
          <w:lang w:eastAsia="ru-RU"/>
        </w:rPr>
      </w:pP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подготовки охранников 5 разряда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63" w:type="dxa"/>
        <w:jc w:val="center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4E2311" w:rsidRPr="00BE089A" w:rsidTr="004E2311">
        <w:trPr>
          <w:tblHeader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проводится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обучение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обучения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4E2311" w:rsidRPr="00BE089A" w:rsidRDefault="004E2311" w:rsidP="004E2311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</w:tc>
      </w:tr>
      <w:tr w:rsidR="004E2311" w:rsidRPr="00BE089A" w:rsidTr="004E2311">
        <w:trPr>
          <w:trHeight w:val="455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(2 ч.), Д2 (6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(1 ч.), Д3 (3 ч.), Д4 (4 ч.)</w:t>
            </w:r>
          </w:p>
        </w:tc>
      </w:tr>
      <w:tr w:rsidR="004E2311" w:rsidRPr="00BE089A" w:rsidTr="004E2311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(3 ч.), Д5 (5 ч.)</w:t>
            </w:r>
          </w:p>
        </w:tc>
      </w:tr>
      <w:tr w:rsidR="004E2311" w:rsidRPr="00BE089A" w:rsidTr="004E2311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(4 ч.), Д6 (</w:t>
            </w:r>
            <w:r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 Д7 (</w:t>
            </w:r>
            <w:r w:rsidRPr="00F90055">
              <w:rPr>
                <w:color w:val="000099"/>
                <w:sz w:val="22"/>
                <w:szCs w:val="22"/>
              </w:rPr>
              <w:t>8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(4 ч.), Д9 (</w:t>
            </w:r>
            <w:r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(2 ч.)</w:t>
            </w:r>
          </w:p>
        </w:tc>
      </w:tr>
      <w:tr w:rsidR="004E2311" w:rsidRPr="00BE089A" w:rsidTr="004E2311">
        <w:trPr>
          <w:trHeight w:val="843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4E2311" w:rsidRPr="00BE089A" w:rsidTr="004E2311">
        <w:trPr>
          <w:trHeight w:val="843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4E2311" w:rsidRPr="00BE089A" w:rsidRDefault="004E2311" w:rsidP="004E2311">
      <w:pPr>
        <w:spacing w:line="312" w:lineRule="auto"/>
        <w:ind w:right="-285"/>
        <w:jc w:val="both"/>
        <w:rPr>
          <w:sz w:val="4"/>
          <w:szCs w:val="4"/>
        </w:rPr>
      </w:pPr>
    </w:p>
    <w:p w:rsidR="004E2311" w:rsidRPr="00BE089A" w:rsidRDefault="004E2311" w:rsidP="004E2311">
      <w:pPr>
        <w:spacing w:line="312" w:lineRule="auto"/>
        <w:ind w:right="-285"/>
        <w:jc w:val="both"/>
        <w:rPr>
          <w:sz w:val="4"/>
          <w:szCs w:val="4"/>
        </w:rPr>
      </w:pPr>
    </w:p>
    <w:p w:rsidR="004E2311" w:rsidRPr="00BE089A" w:rsidRDefault="004E2311" w:rsidP="004E2311">
      <w:pPr>
        <w:rPr>
          <w:spacing w:val="-2"/>
          <w:sz w:val="28"/>
          <w:szCs w:val="28"/>
          <w:lang w:eastAsia="ru-RU"/>
        </w:rPr>
      </w:pP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подготовки охранников 6 разряда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00" w:type="dxa"/>
        <w:jc w:val="center"/>
        <w:tblLayout w:type="fixed"/>
        <w:tblLook w:val="0000"/>
      </w:tblPr>
      <w:tblGrid>
        <w:gridCol w:w="1802"/>
        <w:gridCol w:w="1951"/>
        <w:gridCol w:w="1579"/>
        <w:gridCol w:w="3868"/>
      </w:tblGrid>
      <w:tr w:rsidR="004E2311" w:rsidRPr="00BE089A" w:rsidTr="004E2311">
        <w:trPr>
          <w:trHeight w:val="1403"/>
          <w:tblHeader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проводится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обучение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обучения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4E2311" w:rsidRPr="00BE089A" w:rsidRDefault="004E2311" w:rsidP="004E2311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</w:tc>
      </w:tr>
      <w:tr w:rsidR="004E2311" w:rsidRPr="00BE089A" w:rsidTr="004E2311">
        <w:trPr>
          <w:trHeight w:val="415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4E2311" w:rsidRPr="00BE089A" w:rsidRDefault="004E2311" w:rsidP="004E2311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</w:t>
            </w:r>
            <w:r w:rsidRPr="00BE089A">
              <w:rPr>
                <w:sz w:val="22"/>
                <w:szCs w:val="22"/>
              </w:rPr>
              <w:t>е</w:t>
            </w:r>
            <w:r w:rsidRPr="00BE089A">
              <w:rPr>
                <w:sz w:val="22"/>
                <w:szCs w:val="22"/>
              </w:rPr>
              <w:t>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4E2311" w:rsidRPr="00BE089A" w:rsidTr="004E2311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4E2311" w:rsidRPr="00BE089A" w:rsidTr="004E2311">
        <w:trPr>
          <w:trHeight w:val="722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(1 ч.), Д2 (7 ч.)</w:t>
            </w:r>
          </w:p>
        </w:tc>
      </w:tr>
      <w:tr w:rsidR="004E2311" w:rsidRPr="00BE089A" w:rsidTr="004E2311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(6 ч.), Д3 (2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Д3 (1 ч.), Д4 (7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(8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(7 ч.), Д6 (1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Д6 (</w:t>
            </w:r>
            <w:r w:rsidRPr="00F90055">
              <w:rPr>
                <w:color w:val="000099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ч.), Д7 (</w:t>
            </w:r>
            <w:r w:rsidRPr="0048031A">
              <w:rPr>
                <w:color w:val="000099"/>
                <w:sz w:val="22"/>
                <w:szCs w:val="22"/>
              </w:rPr>
              <w:t>5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9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Д7 (</w:t>
            </w:r>
            <w:r w:rsidRPr="0048031A">
              <w:rPr>
                <w:color w:val="000099"/>
                <w:sz w:val="22"/>
                <w:szCs w:val="22"/>
              </w:rPr>
              <w:t>3</w:t>
            </w:r>
            <w:r w:rsidRPr="00BE089A">
              <w:rPr>
                <w:sz w:val="22"/>
                <w:szCs w:val="22"/>
              </w:rPr>
              <w:t xml:space="preserve"> ч.), Д8 (4 ч.)</w:t>
            </w:r>
            <w:r w:rsidRPr="0048031A">
              <w:rPr>
                <w:color w:val="000099"/>
                <w:sz w:val="22"/>
                <w:szCs w:val="22"/>
              </w:rPr>
              <w:t>Д9 (1 ч.)</w:t>
            </w:r>
          </w:p>
        </w:tc>
      </w:tr>
      <w:tr w:rsidR="004E2311" w:rsidRPr="00BE089A" w:rsidTr="004E2311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(6 ч.)</w:t>
            </w:r>
          </w:p>
        </w:tc>
      </w:tr>
      <w:tr w:rsidR="004E2311" w:rsidRPr="00BE089A" w:rsidTr="004E2311">
        <w:trPr>
          <w:trHeight w:val="779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E2311" w:rsidRPr="00BE089A" w:rsidRDefault="004E2311" w:rsidP="004E23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4E2311" w:rsidRPr="00BE089A" w:rsidRDefault="004E2311" w:rsidP="004E231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4E2311" w:rsidRPr="00BE089A" w:rsidTr="004E2311">
        <w:trPr>
          <w:trHeight w:val="779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4E2311" w:rsidRDefault="004E2311" w:rsidP="008F2258">
      <w:p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8C1050" w:rsidRDefault="008C1050" w:rsidP="008F2258">
      <w:p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8C1050" w:rsidRPr="00BE089A" w:rsidRDefault="008C1050" w:rsidP="008F2258">
      <w:p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4E2311" w:rsidRPr="00BE089A" w:rsidRDefault="004E2311" w:rsidP="004E2311">
      <w:pPr>
        <w:pageBreakBefore/>
        <w:jc w:val="center"/>
        <w:rPr>
          <w:b/>
          <w:sz w:val="28"/>
        </w:rPr>
      </w:pPr>
      <w:r w:rsidRPr="00BE089A">
        <w:rPr>
          <w:b/>
          <w:sz w:val="28"/>
          <w:u w:val="single"/>
        </w:rPr>
        <w:lastRenderedPageBreak/>
        <w:t>Учебный план программы</w:t>
      </w:r>
      <w:r w:rsidRPr="00BE089A">
        <w:rPr>
          <w:sz w:val="24"/>
        </w:rPr>
        <w:t>*</w:t>
      </w:r>
    </w:p>
    <w:p w:rsidR="004E2311" w:rsidRPr="00BE089A" w:rsidRDefault="004E2311" w:rsidP="004E2311">
      <w:pPr>
        <w:autoSpaceDE w:val="0"/>
        <w:autoSpaceDN w:val="0"/>
        <w:adjustRightInd w:val="0"/>
        <w:spacing w:line="312" w:lineRule="auto"/>
        <w:outlineLvl w:val="1"/>
        <w:rPr>
          <w:sz w:val="10"/>
          <w:szCs w:val="10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696"/>
        <w:gridCol w:w="1213"/>
        <w:gridCol w:w="582"/>
        <w:gridCol w:w="868"/>
        <w:gridCol w:w="8"/>
        <w:gridCol w:w="885"/>
        <w:gridCol w:w="584"/>
        <w:gridCol w:w="9"/>
        <w:gridCol w:w="866"/>
        <w:gridCol w:w="25"/>
        <w:gridCol w:w="855"/>
        <w:gridCol w:w="586"/>
        <w:gridCol w:w="870"/>
        <w:gridCol w:w="25"/>
        <w:gridCol w:w="906"/>
      </w:tblGrid>
      <w:tr w:rsidR="004E2311" w:rsidRPr="00BE089A" w:rsidTr="004E2311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left="-24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r w:rsidRPr="00BE089A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4E2311" w:rsidRPr="00BE089A" w:rsidTr="004E2311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4E2311" w:rsidRPr="00BE089A" w:rsidTr="004E2311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left="-6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left="-65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left="-63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4E2311" w:rsidRPr="00BE089A" w:rsidTr="004E2311">
        <w:trPr>
          <w:trHeight w:val="567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11" w:rsidRPr="00BE089A" w:rsidRDefault="004E2311" w:rsidP="004E23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" w:anchor="Par201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Правовая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9" w:anchor="Par372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Тактико-специальная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0" w:anchor="Par538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Техническая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1" w:anchor="Par667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2" w:anchor="Par760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Огневая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3" w:anchor="Par852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4E2311" w:rsidRPr="002216A8" w:rsidRDefault="004E2311" w:rsidP="004E231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4" w:anchor="Par943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7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Оказание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4E2311" w:rsidRPr="00BE089A" w:rsidTr="004E2311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3016A5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5" w:anchor="Par1252" w:tooltip="Ссылка на текущий документ" w:history="1">
              <w:r w:rsidR="004E2311" w:rsidRPr="00BE089A">
                <w:rPr>
                  <w:sz w:val="22"/>
                  <w:szCs w:val="22"/>
                  <w:lang w:eastAsia="ru-RU"/>
                </w:rPr>
                <w:t>8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Специальная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физическая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</w:tr>
      <w:tr w:rsidR="004E2311" w:rsidRPr="00BE089A" w:rsidTr="004E2311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D5600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4E2311" w:rsidRPr="00BE089A" w:rsidTr="004E2311">
        <w:trPr>
          <w:trHeight w:val="373"/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089A">
              <w:rPr>
                <w:sz w:val="18"/>
                <w:szCs w:val="18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4E2311" w:rsidRPr="00BE089A" w:rsidTr="004E2311">
        <w:trPr>
          <w:jc w:val="center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Итоговая аттестация (квалифи-кационный экзамен)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Проверка теорет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чес-ких знаний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2311" w:rsidRPr="00BE089A" w:rsidTr="004E2311">
        <w:trPr>
          <w:trHeight w:val="936"/>
          <w:jc w:val="center"/>
        </w:trPr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Практичес-кая квал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фикацио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ная работа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E2311" w:rsidRPr="00BE089A" w:rsidTr="004E2311">
        <w:trPr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11" w:rsidRPr="00BE089A" w:rsidRDefault="004E2311" w:rsidP="004E2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41</w:t>
            </w:r>
          </w:p>
        </w:tc>
      </w:tr>
    </w:tbl>
    <w:p w:rsidR="008C1050" w:rsidRPr="00BE089A" w:rsidRDefault="004E2311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BE089A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</w:p>
    <w:p w:rsidR="008E57BA" w:rsidRPr="00BE089A" w:rsidRDefault="008E57BA" w:rsidP="008E57BA">
      <w:pPr>
        <w:pStyle w:val="5"/>
        <w:pageBreakBefore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8E57BA" w:rsidRPr="00BE089A" w:rsidRDefault="008E57BA" w:rsidP="008E57BA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t>и рабочие программы учебных дисциплин</w:t>
      </w:r>
    </w:p>
    <w:p w:rsidR="008E57BA" w:rsidRPr="00BE089A" w:rsidRDefault="008E57BA" w:rsidP="008E57BA"/>
    <w:p w:rsidR="008E57BA" w:rsidRPr="00BE089A" w:rsidRDefault="008E57BA" w:rsidP="008E57BA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8E57BA" w:rsidRPr="00BE089A" w:rsidRDefault="008E57BA" w:rsidP="008E57BA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«Правовая подготовка»</w:t>
      </w:r>
    </w:p>
    <w:p w:rsidR="008E57BA" w:rsidRPr="00BE089A" w:rsidRDefault="008E57BA" w:rsidP="008E57BA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8"/>
        <w:gridCol w:w="2053"/>
        <w:gridCol w:w="650"/>
        <w:gridCol w:w="842"/>
        <w:gridCol w:w="760"/>
        <w:gridCol w:w="650"/>
        <w:gridCol w:w="842"/>
        <w:gridCol w:w="760"/>
        <w:gridCol w:w="650"/>
        <w:gridCol w:w="961"/>
        <w:gridCol w:w="872"/>
      </w:tblGrid>
      <w:tr w:rsidR="008E57BA" w:rsidRPr="00BE089A" w:rsidTr="008E57BA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8E57BA" w:rsidRPr="00BE089A" w:rsidTr="008E57BA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6" w:anchor="Par317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Правовые основы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E57BA" w:rsidRPr="00BE089A" w:rsidTr="008E57BA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7" w:anchor="Par330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E57BA" w:rsidRPr="00BE089A" w:rsidTr="008E57BA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8" w:anchor="Par341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админис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ративного закон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E57BA" w:rsidRPr="00BE089A" w:rsidTr="008E57BA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9" w:anchor="Par353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Применение оружия и специальных средств при осущ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ствлении частной охранной деятел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E57BA" w:rsidRPr="00BE089A" w:rsidTr="008E57BA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0" w:anchor="Par359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гражда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E57BA" w:rsidRPr="00BE089A" w:rsidTr="008E57BA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E57BA" w:rsidRPr="00BE089A" w:rsidTr="008E57BA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8E57BA" w:rsidRPr="00BE089A" w:rsidRDefault="008E57BA" w:rsidP="008E57BA"/>
    <w:p w:rsidR="008E57BA" w:rsidRPr="00BE089A" w:rsidRDefault="008E57BA" w:rsidP="008E57BA">
      <w:pPr>
        <w:ind w:firstLine="709"/>
        <w:jc w:val="both"/>
        <w:rPr>
          <w:b/>
          <w:i/>
          <w:sz w:val="28"/>
        </w:rPr>
      </w:pPr>
    </w:p>
    <w:p w:rsidR="008E57BA" w:rsidRPr="00BE089A" w:rsidRDefault="008E57BA" w:rsidP="008E57BA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1. Правовые основы частной охранной деятельности.</w:t>
      </w:r>
    </w:p>
    <w:p w:rsidR="008E57BA" w:rsidRPr="00BE089A" w:rsidRDefault="003016A5" w:rsidP="008E57BA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8E57BA" w:rsidRPr="00BE089A">
          <w:rPr>
            <w:sz w:val="28"/>
            <w:szCs w:val="28"/>
            <w:u w:val="single"/>
          </w:rPr>
          <w:t>Конституция</w:t>
        </w:r>
      </w:hyperlink>
      <w:r w:rsidR="008E57BA" w:rsidRPr="00BE089A">
        <w:rPr>
          <w:sz w:val="28"/>
          <w:szCs w:val="28"/>
          <w:u w:val="single"/>
        </w:rPr>
        <w:t xml:space="preserve"> Российской Федерации.</w:t>
      </w:r>
    </w:p>
    <w:p w:rsidR="008E57BA" w:rsidRPr="00BE089A" w:rsidRDefault="008E57BA" w:rsidP="008E57BA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Основы конституционного строя (ст. 2, ст. 8). Права и свободы челов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ка и гражданина (ст. 20, 22, 25, 35, 45, 55, 56). Правительство Российской Ф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BE089A">
        <w:rPr>
          <w:sz w:val="28"/>
          <w:szCs w:val="28"/>
        </w:rPr>
        <w:t>н</w:t>
      </w:r>
      <w:r w:rsidRPr="00BE089A">
        <w:rPr>
          <w:sz w:val="28"/>
          <w:szCs w:val="28"/>
        </w:rPr>
        <w:t>ного порядка – ст. 114, 132).</w:t>
      </w:r>
    </w:p>
    <w:p w:rsidR="008E57BA" w:rsidRPr="00BE089A" w:rsidRDefault="003016A5" w:rsidP="008E57BA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2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8E57BA" w:rsidRPr="00BE089A">
          <w:rPr>
            <w:sz w:val="28"/>
            <w:szCs w:val="28"/>
            <w:u w:val="single"/>
            <w:lang w:eastAsia="ru-RU"/>
          </w:rPr>
          <w:t>Закон</w:t>
        </w:r>
      </w:hyperlink>
      <w:r w:rsidR="008E57BA" w:rsidRPr="00BE089A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="008E57BA" w:rsidRPr="00BE089A">
        <w:rPr>
          <w:sz w:val="28"/>
          <w:szCs w:val="28"/>
          <w:u w:val="single"/>
          <w:lang w:eastAsia="ru-RU"/>
        </w:rPr>
        <w:t>я</w:t>
      </w:r>
      <w:r w:rsidR="008E57BA" w:rsidRPr="00BE089A">
        <w:rPr>
          <w:sz w:val="28"/>
          <w:szCs w:val="28"/>
          <w:u w:val="single"/>
          <w:lang w:eastAsia="ru-RU"/>
        </w:rPr>
        <w:t>тельности в Российской Федерации»</w:t>
      </w:r>
      <w:r w:rsidR="008E57BA" w:rsidRPr="00BE089A">
        <w:rPr>
          <w:sz w:val="28"/>
          <w:szCs w:val="28"/>
          <w:lang w:eastAsia="ru-RU"/>
        </w:rPr>
        <w:t xml:space="preserve"> – ядро правовой основы частной </w:t>
      </w:r>
      <w:r w:rsidR="008E57BA" w:rsidRPr="00BE089A">
        <w:rPr>
          <w:sz w:val="28"/>
          <w:szCs w:val="28"/>
        </w:rPr>
        <w:t>охра</w:t>
      </w:r>
      <w:r w:rsidR="008E57BA" w:rsidRPr="00BE089A">
        <w:rPr>
          <w:sz w:val="28"/>
          <w:szCs w:val="28"/>
        </w:rPr>
        <w:t>н</w:t>
      </w:r>
      <w:r w:rsidR="008E57BA" w:rsidRPr="00BE089A">
        <w:rPr>
          <w:sz w:val="28"/>
          <w:szCs w:val="28"/>
        </w:rPr>
        <w:t xml:space="preserve">ной деятельности. </w:t>
      </w:r>
    </w:p>
    <w:p w:rsidR="008E57BA" w:rsidRPr="00BE089A" w:rsidRDefault="008E57BA" w:rsidP="008E57BA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>Понятие частной охранной деятельности. Основные понятия, испол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 xml:space="preserve">зуемые в частной охранной деятельности. </w:t>
      </w:r>
    </w:p>
    <w:p w:rsidR="008E57BA" w:rsidRPr="00BE089A" w:rsidRDefault="008E57BA" w:rsidP="008E57BA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Виды охранных услуг. 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1) защита жизни и здоровья граждан;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2) охрана объектов и (или) имущества (в том числе при его транспо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BE089A">
        <w:rPr>
          <w:sz w:val="28"/>
          <w:szCs w:val="28"/>
        </w:rPr>
        <w:t>й</w:t>
      </w:r>
      <w:r w:rsidRPr="00BE089A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="008C1050"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Российской Федерации «О частной детекти</w:t>
      </w:r>
      <w:r w:rsidRPr="00BE089A">
        <w:rPr>
          <w:sz w:val="28"/>
          <w:szCs w:val="28"/>
        </w:rPr>
        <w:t>в</w:t>
      </w:r>
      <w:r w:rsidRPr="00BE089A">
        <w:rPr>
          <w:sz w:val="28"/>
          <w:szCs w:val="28"/>
        </w:rPr>
        <w:t>ной и охранной  деятельности в Российской Федерации»;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сам правомерной защиты от противоправных посягательств;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="008C1050"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 в Российской Федерации»;</w:t>
      </w:r>
    </w:p>
    <w:p w:rsidR="008E57BA" w:rsidRPr="00BE089A" w:rsidRDefault="008E57BA" w:rsidP="008E57BA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7) охрана объектов и (или) имущества, а также обеспечение внутр</w:t>
      </w:r>
      <w:r w:rsidRPr="00BE089A">
        <w:rPr>
          <w:sz w:val="28"/>
          <w:szCs w:val="28"/>
        </w:rPr>
        <w:t>и</w:t>
      </w:r>
      <w:r w:rsidRPr="00BE089A">
        <w:rPr>
          <w:sz w:val="28"/>
          <w:szCs w:val="28"/>
        </w:rPr>
        <w:t>объектового и пропускного режимов на объектах, в отношении которых у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тановлены обязательные для выполнения требования к антитеррористич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="008C1050"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  <w:szCs w:val="28"/>
        </w:rPr>
        <w:t>Особенности оказания отдельных видов услуг. Наличие права на и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пользование оружия и специальных средств в зависимости от вида охранных услуг. Основания для отнесения охраняемых объектов к объектам, в отнош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BE089A">
        <w:rPr>
          <w:sz w:val="28"/>
        </w:rPr>
        <w:t>ант</w:t>
      </w:r>
      <w:r w:rsidRPr="00BE089A">
        <w:rPr>
          <w:sz w:val="28"/>
        </w:rPr>
        <w:t>и</w:t>
      </w:r>
      <w:r w:rsidRPr="00BE089A">
        <w:rPr>
          <w:sz w:val="28"/>
        </w:rPr>
        <w:t>террористической защищенности.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Порядок ношения специальной форменной одежды частными охранн</w:t>
      </w:r>
      <w:r w:rsidRPr="00BE089A">
        <w:rPr>
          <w:sz w:val="28"/>
        </w:rPr>
        <w:t>и</w:t>
      </w:r>
      <w:r w:rsidRPr="00BE089A">
        <w:rPr>
          <w:sz w:val="28"/>
        </w:rPr>
        <w:t>ками.</w:t>
      </w:r>
    </w:p>
    <w:p w:rsidR="008E57BA" w:rsidRPr="00BE089A" w:rsidRDefault="008E57BA" w:rsidP="008E57BA">
      <w:pPr>
        <w:ind w:firstLine="709"/>
        <w:jc w:val="both"/>
        <w:rPr>
          <w:sz w:val="28"/>
          <w:u w:val="single"/>
        </w:rPr>
      </w:pPr>
      <w:r w:rsidRPr="00BE089A">
        <w:rPr>
          <w:sz w:val="28"/>
          <w:u w:val="single"/>
        </w:rPr>
        <w:t>Федеральный закон от 13 декабря 1996 г. № 150-ФЗ «Об оружии». П</w:t>
      </w:r>
      <w:r w:rsidRPr="00BE089A">
        <w:rPr>
          <w:sz w:val="28"/>
          <w:u w:val="single"/>
        </w:rPr>
        <w:t>о</w:t>
      </w:r>
      <w:r w:rsidRPr="00BE089A">
        <w:rPr>
          <w:sz w:val="28"/>
          <w:u w:val="single"/>
        </w:rPr>
        <w:t xml:space="preserve">ложения </w:t>
      </w:r>
      <w:hyperlink r:id="rId23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статей 1</w:t>
        </w:r>
      </w:hyperlink>
      <w:r w:rsidRPr="00BE089A">
        <w:rPr>
          <w:sz w:val="28"/>
          <w:u w:val="single"/>
        </w:rPr>
        <w:t xml:space="preserve"> – 6, </w:t>
      </w:r>
      <w:hyperlink r:id="rId24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9</w:t>
        </w:r>
      </w:hyperlink>
      <w:r w:rsidRPr="00BE089A">
        <w:rPr>
          <w:sz w:val="28"/>
          <w:u w:val="single"/>
        </w:rPr>
        <w:t xml:space="preserve">, </w:t>
      </w:r>
      <w:hyperlink r:id="rId25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12</w:t>
        </w:r>
      </w:hyperlink>
      <w:r w:rsidRPr="00BE089A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13</w:t>
        </w:r>
      </w:hyperlink>
      <w:r w:rsidRPr="00BE089A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15</w:t>
        </w:r>
      </w:hyperlink>
      <w:r w:rsidRPr="00BE089A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21</w:t>
        </w:r>
      </w:hyperlink>
      <w:r w:rsidRPr="00BE089A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22</w:t>
        </w:r>
      </w:hyperlink>
      <w:r w:rsidRPr="00BE089A">
        <w:rPr>
          <w:sz w:val="28"/>
          <w:u w:val="single"/>
        </w:rPr>
        <w:t xml:space="preserve">, </w:t>
      </w:r>
      <w:hyperlink r:id="rId30" w:tooltip="Федеральный закон от 13.12.1996 N 150-ФЗ (ред. от 31.12.2014) &quot;Об оружии&quot;{КонсультантПлюс}" w:history="1">
        <w:r w:rsidRPr="00BE089A">
          <w:rPr>
            <w:sz w:val="28"/>
            <w:u w:val="single"/>
          </w:rPr>
          <w:t>24</w:t>
        </w:r>
      </w:hyperlink>
      <w:r w:rsidRPr="00BE089A">
        <w:rPr>
          <w:sz w:val="28"/>
          <w:u w:val="single"/>
        </w:rPr>
        <w:t xml:space="preserve"> – 27 ФЗ «Об оружии».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BE089A">
        <w:rPr>
          <w:sz w:val="28"/>
        </w:rPr>
        <w:t>ч</w:t>
      </w:r>
      <w:r w:rsidRPr="00BE089A">
        <w:rPr>
          <w:sz w:val="28"/>
        </w:rPr>
        <w:t xml:space="preserve">ное стрелковое и холодное. 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Гражданское оружие, классификация гражданского оружия. Гражда</w:t>
      </w:r>
      <w:r w:rsidRPr="00BE089A">
        <w:rPr>
          <w:sz w:val="28"/>
        </w:rPr>
        <w:t>н</w:t>
      </w:r>
      <w:r w:rsidRPr="00BE089A">
        <w:rPr>
          <w:sz w:val="28"/>
        </w:rPr>
        <w:t>ское огнестрельное оружие. Огнестрельное оружие ограниченного пораж</w:t>
      </w:r>
      <w:r w:rsidRPr="00BE089A">
        <w:rPr>
          <w:sz w:val="28"/>
        </w:rPr>
        <w:t>е</w:t>
      </w:r>
      <w:r w:rsidRPr="00BE089A">
        <w:rPr>
          <w:sz w:val="28"/>
        </w:rPr>
        <w:t>ния.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>Служебное оружие. Основные отличия служебного оружия от гра</w:t>
      </w:r>
      <w:r w:rsidRPr="00BE089A">
        <w:rPr>
          <w:sz w:val="28"/>
        </w:rPr>
        <w:t>ж</w:t>
      </w:r>
      <w:r w:rsidRPr="00BE089A">
        <w:rPr>
          <w:sz w:val="28"/>
        </w:rPr>
        <w:t>данского и боевого оружия. Понятие боевого ручного стрелкового и холо</w:t>
      </w:r>
      <w:r w:rsidRPr="00BE089A">
        <w:rPr>
          <w:sz w:val="28"/>
        </w:rPr>
        <w:t>д</w:t>
      </w:r>
      <w:r w:rsidRPr="00BE089A">
        <w:rPr>
          <w:sz w:val="28"/>
        </w:rPr>
        <w:t xml:space="preserve">ного оружия. 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Право на приобретение оружия юридическими лицами с особыми у</w:t>
      </w:r>
      <w:r w:rsidRPr="00BE089A">
        <w:rPr>
          <w:sz w:val="28"/>
        </w:rPr>
        <w:t>с</w:t>
      </w:r>
      <w:r w:rsidRPr="00BE089A">
        <w:rPr>
          <w:sz w:val="28"/>
        </w:rPr>
        <w:t>тавными задачами.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 сертифицированное в качестве сл</w:t>
      </w:r>
      <w:r w:rsidRPr="00BE089A">
        <w:rPr>
          <w:sz w:val="28"/>
        </w:rPr>
        <w:t>у</w:t>
      </w:r>
      <w:r w:rsidRPr="00BE089A">
        <w:rPr>
          <w:sz w:val="28"/>
        </w:rPr>
        <w:t>жебного</w:t>
      </w:r>
      <w:r w:rsidRPr="00BE089A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отечес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венного производства</w:t>
      </w:r>
      <w:r w:rsidRPr="00BE089A">
        <w:rPr>
          <w:sz w:val="28"/>
        </w:rPr>
        <w:t xml:space="preserve"> в порядке,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ния охранников, утвержденный Правительством Российской Федерации.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Перечень видов вооружения частных охранников. </w:t>
      </w:r>
    </w:p>
    <w:p w:rsidR="008E57BA" w:rsidRPr="00BE089A" w:rsidRDefault="008E57BA" w:rsidP="008E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ниченного поражения отечественного производства.</w:t>
      </w:r>
    </w:p>
    <w:p w:rsidR="008E57BA" w:rsidRPr="00BE089A" w:rsidRDefault="008E57BA" w:rsidP="008E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производс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ва; механические распылители, аэрозольные и другие устройства, снаряже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ные слезоточивыми веществами, разрешенными к применению компетен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ным федеральным органом исполнительной власти; электрошоковые устро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ства и искровые разрядники отечественного производства, имеющие выхо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 xml:space="preserve">ные параметры, соответствующие требованиям государственных стандартов Российской Федерации и </w:t>
      </w:r>
      <w:hyperlink r:id="rId31" w:history="1">
        <w:r w:rsidRPr="00BE089A">
          <w:rPr>
            <w:rStyle w:val="a5"/>
            <w:color w:val="auto"/>
            <w:sz w:val="28"/>
            <w:szCs w:val="28"/>
            <w:lang w:eastAsia="ru-RU"/>
          </w:rPr>
          <w:t>нормам</w:t>
        </w:r>
      </w:hyperlink>
      <w:r w:rsidRPr="00BE089A">
        <w:rPr>
          <w:sz w:val="28"/>
          <w:szCs w:val="28"/>
          <w:lang w:eastAsia="ru-RU"/>
        </w:rPr>
        <w:t xml:space="preserve"> Минздрава России.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Сертифицированные в установленном порядке патроны к указанному оружию.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>Нормы обеспечения гражданским и служебным оружием, установле</w:t>
      </w:r>
      <w:r w:rsidRPr="00BE089A">
        <w:t>н</w:t>
      </w:r>
      <w:r w:rsidRPr="00BE089A">
        <w:t>ные для частных охранников законом и Постановлением Правительства РФ.</w:t>
      </w:r>
    </w:p>
    <w:p w:rsidR="008E57BA" w:rsidRPr="00BE089A" w:rsidRDefault="008E57BA" w:rsidP="008E57BA">
      <w:pPr>
        <w:ind w:firstLine="709"/>
        <w:jc w:val="both"/>
        <w:rPr>
          <w:sz w:val="28"/>
        </w:rPr>
      </w:pPr>
      <w:r w:rsidRPr="00BE089A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оружия гражданами Российской Федерации. Учет, ношение, перевозка, транспортирование, уничтожение, коллекционирование и экспонирование </w:t>
      </w:r>
      <w:r w:rsidRPr="00BE089A">
        <w:rPr>
          <w:sz w:val="28"/>
        </w:rPr>
        <w:lastRenderedPageBreak/>
        <w:t>оружия.  Аннулирование лицензий или разрешений. Изъятие оружия и п</w:t>
      </w:r>
      <w:r w:rsidRPr="00BE089A">
        <w:rPr>
          <w:sz w:val="28"/>
        </w:rPr>
        <w:t>а</w:t>
      </w:r>
      <w:r w:rsidRPr="00BE089A">
        <w:rPr>
          <w:sz w:val="28"/>
        </w:rPr>
        <w:t>тронов к нему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BE089A">
        <w:rPr>
          <w:szCs w:val="28"/>
          <w:u w:val="single"/>
          <w:lang w:eastAsia="ru-RU"/>
        </w:rPr>
        <w:t>охранной деятельност</w:t>
      </w:r>
      <w:r w:rsidRPr="00BE089A">
        <w:rPr>
          <w:szCs w:val="28"/>
          <w:lang w:eastAsia="ru-RU"/>
        </w:rPr>
        <w:t>и.</w:t>
      </w:r>
    </w:p>
    <w:p w:rsidR="008E57BA" w:rsidRPr="00BE089A" w:rsidRDefault="008E57BA" w:rsidP="008E57BA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BE089A">
        <w:rPr>
          <w:szCs w:val="28"/>
          <w:lang w:eastAsia="ru-RU"/>
        </w:rPr>
        <w:t xml:space="preserve">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 xml:space="preserve">ка.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сийской Федерации»: право на применение физической силы, специальных средств и огнестрельного оружия (ст.ст. 16, 16-1, 17, 18 – подробно см. тему 4 настоящей дисциплины); право на задержание лица, совершившего прот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BE089A">
        <w:rPr>
          <w:szCs w:val="28"/>
          <w:lang w:eastAsia="ru-RU"/>
        </w:rPr>
        <w:t>т</w:t>
      </w:r>
      <w:r w:rsidRPr="00BE089A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BE089A">
        <w:rPr>
          <w:szCs w:val="28"/>
          <w:u w:val="single"/>
          <w:lang w:eastAsia="ru-RU"/>
        </w:rPr>
        <w:t>ы</w:t>
      </w:r>
      <w:r w:rsidRPr="00BE089A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BE089A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</w:t>
      </w:r>
      <w:r w:rsidRPr="00BE089A">
        <w:rPr>
          <w:szCs w:val="28"/>
          <w:u w:val="single"/>
          <w:lang w:eastAsia="ru-RU"/>
        </w:rPr>
        <w:t>х</w:t>
      </w:r>
      <w:r w:rsidRPr="00BE089A">
        <w:rPr>
          <w:szCs w:val="28"/>
          <w:u w:val="single"/>
          <w:lang w:eastAsia="ru-RU"/>
        </w:rPr>
        <w:t>ранной деятельности</w:t>
      </w:r>
      <w:r w:rsidRPr="00BE089A">
        <w:rPr>
          <w:szCs w:val="28"/>
          <w:lang w:eastAsia="ru-RU"/>
        </w:rPr>
        <w:t xml:space="preserve">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Особенности профессионального обучения охранников. Квалификац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Pr="00BE089A">
        <w:rPr>
          <w:szCs w:val="28"/>
          <w:lang w:eastAsia="ru-RU"/>
        </w:rPr>
        <w:t>т</w:t>
      </w:r>
      <w:r w:rsidRPr="00BE089A">
        <w:rPr>
          <w:szCs w:val="28"/>
          <w:lang w:eastAsia="ru-RU"/>
        </w:rPr>
        <w:t>ствии с используемым охранниками оружием (специальными средствами). Приказ Минздравсоцразвития России от 17.04.2009 г. № 199 «О внесении изменения в Единый тарифно-квалификационный справочник работ и пр</w:t>
      </w:r>
      <w:r w:rsidRPr="00BE089A">
        <w:rPr>
          <w:szCs w:val="28"/>
          <w:lang w:eastAsia="ru-RU"/>
        </w:rPr>
        <w:t>о</w:t>
      </w:r>
      <w:r w:rsidRPr="00BE089A">
        <w:rPr>
          <w:szCs w:val="28"/>
          <w:lang w:eastAsia="ru-RU"/>
        </w:rPr>
        <w:t>фессий рабочих, выпуск 1». Значение профессиональных стандартов в обла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ти частной охранной деятельности.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альная и правовая защита охранников.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BE089A">
        <w:rPr>
          <w:szCs w:val="28"/>
          <w:lang w:eastAsia="ru-RU"/>
        </w:rPr>
        <w:t>о</w:t>
      </w:r>
      <w:r w:rsidRPr="00BE089A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BE089A">
        <w:rPr>
          <w:szCs w:val="28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lastRenderedPageBreak/>
        <w:t xml:space="preserve">Участие в оказании содействия правоохранительным органам </w:t>
      </w:r>
      <w:r w:rsidRPr="00BE089A">
        <w:rPr>
          <w:szCs w:val="28"/>
          <w:lang w:eastAsia="ru-RU"/>
        </w:rPr>
        <w:br/>
        <w:t xml:space="preserve"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Федерации. 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ности народных дружинников.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r w:rsidRPr="00BE089A">
        <w:rPr>
          <w:b/>
          <w:szCs w:val="28"/>
          <w:lang w:eastAsia="ru-RU"/>
        </w:rPr>
        <w:t>Тема 2. Основы уголовного законодательства.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BE089A">
        <w:rPr>
          <w:szCs w:val="28"/>
          <w:lang w:eastAsia="ru-RU"/>
        </w:rPr>
        <w:t>в</w:t>
      </w:r>
      <w:r w:rsidRPr="00BE089A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BE089A">
        <w:rPr>
          <w:szCs w:val="28"/>
          <w:lang w:eastAsia="ru-RU"/>
        </w:rPr>
        <w:t>б</w:t>
      </w:r>
      <w:r w:rsidRPr="00BE089A">
        <w:rPr>
          <w:szCs w:val="28"/>
          <w:lang w:eastAsia="ru-RU"/>
        </w:rPr>
        <w:t>стоятельства.</w:t>
      </w:r>
    </w:p>
    <w:p w:rsidR="008E57BA" w:rsidRPr="00BE089A" w:rsidRDefault="008E57BA" w:rsidP="008E57BA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rPr>
          <w:szCs w:val="28"/>
          <w:lang w:eastAsia="ru-RU"/>
        </w:rPr>
        <w:t>Обстоятельства, исключающие преступность деяния (гл. 8 УК РФ). Н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обходимая оборона и ее значение в частной</w:t>
      </w:r>
      <w:r w:rsidRPr="00BE089A">
        <w:t xml:space="preserve"> охранной деятельности (</w:t>
      </w:r>
      <w:r w:rsidRPr="00BE089A">
        <w:rPr>
          <w:u w:val="single"/>
        </w:rPr>
        <w:t>ст. 37 УК РФ</w:t>
      </w:r>
      <w:r w:rsidRPr="00BE089A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BE089A">
        <w:t>и</w:t>
      </w:r>
      <w:r w:rsidRPr="00BE089A">
        <w:t>ками специальных средств и оружия. Крайняя необходимость и условия ее правомерности (</w:t>
      </w:r>
      <w:r w:rsidRPr="00BE089A">
        <w:rPr>
          <w:u w:val="single"/>
        </w:rPr>
        <w:t>ст. 39 УК РФ</w:t>
      </w:r>
      <w:r w:rsidRPr="00BE089A">
        <w:t>). Отличие крайней необходимости от необх</w:t>
      </w:r>
      <w:r w:rsidRPr="00BE089A">
        <w:t>о</w:t>
      </w:r>
      <w:r w:rsidRPr="00BE089A">
        <w:t xml:space="preserve">димой обороны. Задержание лиц, совершивших преступления (с учетом </w:t>
      </w:r>
      <w:r w:rsidRPr="00BE089A">
        <w:rPr>
          <w:u w:val="single"/>
        </w:rPr>
        <w:t>ст. 38 УК РФ</w:t>
      </w:r>
      <w:r w:rsidRPr="00BE089A"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Общая характеристика преступлений против личности</w:t>
      </w:r>
      <w:r w:rsidRPr="00BE089A">
        <w:rPr>
          <w:sz w:val="28"/>
        </w:rPr>
        <w:t>(гл. 16-20 УК РФ).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Статьи 125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127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138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139</w:t>
        </w:r>
      </w:hyperlink>
      <w:r w:rsidRPr="00BE089A">
        <w:rPr>
          <w:sz w:val="28"/>
          <w:szCs w:val="28"/>
          <w:lang w:eastAsia="ru-RU"/>
        </w:rPr>
        <w:t>УК РФ.</w:t>
      </w:r>
      <w:r w:rsidRPr="00BE089A">
        <w:rPr>
          <w:sz w:val="28"/>
        </w:rPr>
        <w:t xml:space="preserve"> Оставление в опасности (ст. 125 УК РФ). Незаконное лишение свободы (ст. 127 УК РФ). </w:t>
      </w:r>
      <w:r w:rsidRPr="00BE089A">
        <w:rPr>
          <w:sz w:val="28"/>
          <w:szCs w:val="22"/>
        </w:rPr>
        <w:t>Преступления пр</w:t>
      </w:r>
      <w:r w:rsidRPr="00BE089A">
        <w:rPr>
          <w:sz w:val="28"/>
          <w:szCs w:val="22"/>
        </w:rPr>
        <w:t>о</w:t>
      </w:r>
      <w:r w:rsidRPr="00BE089A">
        <w:rPr>
          <w:sz w:val="28"/>
          <w:szCs w:val="22"/>
        </w:rPr>
        <w:t>тив конституционных прав и свобод человека и гражданина:</w:t>
      </w:r>
      <w:r w:rsidRPr="00BE089A">
        <w:rPr>
          <w:sz w:val="28"/>
        </w:rPr>
        <w:t xml:space="preserve"> Уголовная о</w:t>
      </w:r>
      <w:r w:rsidRPr="00BE089A">
        <w:rPr>
          <w:sz w:val="28"/>
        </w:rPr>
        <w:t>т</w:t>
      </w:r>
      <w:r w:rsidRPr="00BE089A">
        <w:rPr>
          <w:sz w:val="28"/>
        </w:rPr>
        <w:t>ветственность за нарушение неприкосновенности частной жизни (ст.</w:t>
      </w:r>
      <w:r w:rsidRPr="00BE089A">
        <w:rPr>
          <w:sz w:val="28"/>
          <w:lang w:val="en-US"/>
        </w:rPr>
        <w:t> </w:t>
      </w:r>
      <w:r w:rsidRPr="00BE089A">
        <w:rPr>
          <w:sz w:val="28"/>
        </w:rPr>
        <w:t>137 УК РФ), нарушение тайны переписки, телефонных переговоров, почтовых, тел</w:t>
      </w:r>
      <w:r w:rsidRPr="00BE089A">
        <w:rPr>
          <w:sz w:val="28"/>
        </w:rPr>
        <w:t>е</w:t>
      </w:r>
      <w:r w:rsidRPr="00BE089A">
        <w:rPr>
          <w:sz w:val="28"/>
        </w:rPr>
        <w:t>графных или иных сообщений (ст. 138 УК РФ), нарушение неприкоснове</w:t>
      </w:r>
      <w:r w:rsidRPr="00BE089A">
        <w:rPr>
          <w:sz w:val="28"/>
        </w:rPr>
        <w:t>н</w:t>
      </w:r>
      <w:r w:rsidRPr="00BE089A">
        <w:rPr>
          <w:sz w:val="28"/>
        </w:rPr>
        <w:t xml:space="preserve">ности жилища (ст. 139 УК РФ). 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BE089A">
        <w:rPr>
          <w:sz w:val="28"/>
        </w:rPr>
        <w:t xml:space="preserve">(гл. 21-23 УК РФ). </w:t>
      </w:r>
      <w:r w:rsidRPr="00BE089A">
        <w:rPr>
          <w:sz w:val="28"/>
          <w:szCs w:val="28"/>
          <w:lang w:eastAsia="ru-RU"/>
        </w:rPr>
        <w:t xml:space="preserve">Изучение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статей 171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8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203</w:t>
        </w:r>
      </w:hyperlink>
      <w:r w:rsidRPr="00BE089A">
        <w:rPr>
          <w:sz w:val="28"/>
          <w:szCs w:val="28"/>
          <w:lang w:eastAsia="ru-RU"/>
        </w:rPr>
        <w:t xml:space="preserve"> УК РФ. 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BE089A">
        <w:rPr>
          <w:sz w:val="28"/>
          <w:u w:val="single"/>
        </w:rPr>
        <w:t>ст. 203 УК РФ</w:t>
      </w:r>
      <w:r w:rsidRPr="00BE089A">
        <w:rPr>
          <w:sz w:val="28"/>
        </w:rPr>
        <w:t>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Преступления против общественной безопасности и общественного п</w:t>
      </w:r>
      <w:r w:rsidRPr="00BE089A">
        <w:rPr>
          <w:sz w:val="28"/>
        </w:rPr>
        <w:t>о</w:t>
      </w:r>
      <w:r w:rsidRPr="00BE089A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BE089A">
        <w:rPr>
          <w:sz w:val="28"/>
          <w:u w:val="single"/>
        </w:rPr>
        <w:t>ст.ст. 222,</w:t>
      </w:r>
      <w:r w:rsidRPr="00BE089A">
        <w:rPr>
          <w:sz w:val="28"/>
        </w:rPr>
        <w:t xml:space="preserve"> 223, </w:t>
      </w:r>
      <w:r w:rsidRPr="00BE089A">
        <w:rPr>
          <w:sz w:val="28"/>
          <w:u w:val="single"/>
        </w:rPr>
        <w:t>224, 225</w:t>
      </w:r>
      <w:r w:rsidRPr="00BE089A">
        <w:rPr>
          <w:sz w:val="28"/>
        </w:rPr>
        <w:t xml:space="preserve">, 226 </w:t>
      </w:r>
      <w:r w:rsidRPr="00BE089A">
        <w:rPr>
          <w:sz w:val="28"/>
          <w:u w:val="single"/>
        </w:rPr>
        <w:t>УК РФ</w:t>
      </w:r>
      <w:r w:rsidRPr="00BE089A">
        <w:rPr>
          <w:sz w:val="28"/>
        </w:rPr>
        <w:t xml:space="preserve">).  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r w:rsidRPr="00BE089A">
        <w:rPr>
          <w:b/>
          <w:sz w:val="28"/>
        </w:rPr>
        <w:t>Тема 3. Основы административного законодательства.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Система органов государственной власти Российской Федерации.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Понятия «административное правонарушение» и «административное </w:t>
      </w:r>
      <w:r w:rsidRPr="00BE089A">
        <w:rPr>
          <w:sz w:val="28"/>
        </w:rPr>
        <w:lastRenderedPageBreak/>
        <w:t xml:space="preserve">наказание». Должностные лица, уполномоченные составлять протоколы </w:t>
      </w:r>
      <w:r w:rsidRPr="00BE089A">
        <w:rPr>
          <w:sz w:val="28"/>
        </w:rPr>
        <w:br/>
        <w:t>об административных правонарушениях. Применение мер обеспечения пр</w:t>
      </w:r>
      <w:r w:rsidRPr="00BE089A">
        <w:rPr>
          <w:sz w:val="28"/>
        </w:rPr>
        <w:t>о</w:t>
      </w:r>
      <w:r w:rsidRPr="00BE089A">
        <w:rPr>
          <w:sz w:val="28"/>
        </w:rPr>
        <w:t>изводства по делам об административных правонарушениях.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14.1</w:t>
        </w:r>
      </w:hyperlink>
      <w:r w:rsidRPr="00BE089A">
        <w:rPr>
          <w:sz w:val="28"/>
        </w:rPr>
        <w:t>, 14.2 КоАП. Осуществление предпринимательской деятельности без государственной регистрации или без специального разр</w:t>
      </w:r>
      <w:r w:rsidRPr="00BE089A">
        <w:rPr>
          <w:sz w:val="28"/>
        </w:rPr>
        <w:t>е</w:t>
      </w:r>
      <w:r w:rsidRPr="00BE089A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институты гос</w:t>
      </w:r>
      <w:r w:rsidRPr="00BE089A">
        <w:rPr>
          <w:sz w:val="28"/>
        </w:rPr>
        <w:t>у</w:t>
      </w:r>
      <w:r w:rsidRPr="00BE089A">
        <w:rPr>
          <w:sz w:val="28"/>
        </w:rPr>
        <w:t xml:space="preserve">дарственной власти.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 17.12</w:t>
        </w:r>
      </w:hyperlink>
      <w:r w:rsidRPr="00BE089A">
        <w:rPr>
          <w:sz w:val="28"/>
        </w:rPr>
        <w:t xml:space="preserve"> КоАП. Незаконное ношение форменной одежды со знаками различия, с символикой государственных военизирова</w:t>
      </w:r>
      <w:r w:rsidRPr="00BE089A">
        <w:rPr>
          <w:sz w:val="28"/>
        </w:rPr>
        <w:t>н</w:t>
      </w:r>
      <w:r w:rsidRPr="00BE089A">
        <w:rPr>
          <w:sz w:val="28"/>
        </w:rPr>
        <w:t xml:space="preserve">ных организаций, правоохранительных или контролирующих органов (ст. 17.12. КоАП РФ). 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против порядка управления.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19.1, 19.4</w:t>
        </w:r>
      </w:hyperlink>
      <w:r w:rsidRPr="00BE089A">
        <w:rPr>
          <w:sz w:val="28"/>
        </w:rPr>
        <w:t xml:space="preserve">, 19.4.1,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19.5</w:t>
        </w:r>
      </w:hyperlink>
      <w:r w:rsidRPr="00BE089A">
        <w:rPr>
          <w:sz w:val="28"/>
        </w:rPr>
        <w:t xml:space="preserve">,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19.20</w:t>
        </w:r>
      </w:hyperlink>
      <w:r w:rsidRPr="00BE089A">
        <w:rPr>
          <w:sz w:val="28"/>
        </w:rPr>
        <w:t>, 19.23 КоАП. Самоуправство (ст. 19.1. КоАП РФ). Неповиновение законному распоряжению сотрудника полиции, военн</w:t>
      </w:r>
      <w:r w:rsidRPr="00BE089A">
        <w:rPr>
          <w:sz w:val="28"/>
        </w:rPr>
        <w:t>о</w:t>
      </w:r>
      <w:r w:rsidRPr="00BE089A">
        <w:rPr>
          <w:sz w:val="28"/>
        </w:rPr>
        <w:t>служащего, сотрудника органов по контролю за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Pr="00BE089A">
        <w:rPr>
          <w:sz w:val="28"/>
        </w:rPr>
        <w:t>о</w:t>
      </w:r>
      <w:r w:rsidRPr="00BE089A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Pr="00BE089A">
        <w:rPr>
          <w:sz w:val="28"/>
        </w:rPr>
        <w:t>р</w:t>
      </w:r>
      <w:r w:rsidRPr="00BE089A">
        <w:rPr>
          <w:sz w:val="28"/>
        </w:rPr>
        <w:t>гана, осуществляющего государственный надзор (контроль) (ст. 19.4 ч.1 К</w:t>
      </w:r>
      <w:r w:rsidRPr="00BE089A">
        <w:rPr>
          <w:sz w:val="28"/>
        </w:rPr>
        <w:t>о</w:t>
      </w:r>
      <w:r w:rsidRPr="00BE089A">
        <w:rPr>
          <w:sz w:val="28"/>
        </w:rPr>
        <w:t>АП РФ). Невыполнение в срок законного предписания (постановления, пре</w:t>
      </w:r>
      <w:r w:rsidRPr="00BE089A">
        <w:rPr>
          <w:sz w:val="28"/>
        </w:rPr>
        <w:t>д</w:t>
      </w:r>
      <w:r w:rsidRPr="00BE089A">
        <w:rPr>
          <w:sz w:val="28"/>
        </w:rPr>
        <w:t>ставления) органа (должностного лица), осуществляющего государственный надзор (контроль) (ст. 19.5 ч.1 КоАП РФ). Осуществление деятельности, не связанной с извлечением прибыли, без специального разрешения (лицензии) (ст. 19.20 КоАП РФ).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общественный п</w:t>
      </w:r>
      <w:r w:rsidRPr="00BE089A">
        <w:rPr>
          <w:sz w:val="28"/>
        </w:rPr>
        <w:t>о</w:t>
      </w:r>
      <w:r w:rsidRPr="00BE089A">
        <w:rPr>
          <w:sz w:val="28"/>
        </w:rPr>
        <w:t xml:space="preserve">рядок и общественную безопасность. Административная ответственность за совершение правонарушений, предусмотренных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частями 1</w:t>
        </w:r>
      </w:hyperlink>
      <w:r w:rsidRPr="00BE089A">
        <w:rPr>
          <w:sz w:val="28"/>
        </w:rPr>
        <w:t xml:space="preserve"> и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 статьи 20.1</w:t>
        </w:r>
      </w:hyperlink>
      <w:r w:rsidRPr="00BE089A">
        <w:rPr>
          <w:sz w:val="28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статьями 20.8</w:t>
        </w:r>
      </w:hyperlink>
      <w:r w:rsidRPr="00BE089A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20.9</w:t>
        </w:r>
      </w:hyperlink>
      <w:r w:rsidRPr="00BE089A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20.12</w:t>
        </w:r>
      </w:hyperlink>
      <w:r w:rsidRPr="00BE089A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20.13</w:t>
        </w:r>
      </w:hyperlink>
      <w:r w:rsidRPr="00BE089A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20.16</w:t>
        </w:r>
      </w:hyperlink>
      <w:r w:rsidRPr="00BE089A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20.17</w:t>
        </w:r>
      </w:hyperlink>
      <w:r w:rsidRPr="00BE089A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20.19</w:t>
        </w:r>
      </w:hyperlink>
      <w:r w:rsidRPr="00BE089A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20.23</w:t>
        </w:r>
      </w:hyperlink>
      <w:r w:rsidRPr="00BE089A">
        <w:rPr>
          <w:sz w:val="28"/>
        </w:rPr>
        <w:t xml:space="preserve">, </w:t>
      </w:r>
      <w:hyperlink r:id="rId5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20.24</w:t>
        </w:r>
      </w:hyperlink>
      <w:r w:rsidRPr="00BE089A">
        <w:rPr>
          <w:sz w:val="28"/>
        </w:rPr>
        <w:t xml:space="preserve"> КоАП. Ме</w:t>
      </w:r>
      <w:r w:rsidRPr="00BE089A">
        <w:rPr>
          <w:sz w:val="28"/>
        </w:rPr>
        <w:t>л</w:t>
      </w:r>
      <w:r w:rsidRPr="00BE089A">
        <w:rPr>
          <w:sz w:val="28"/>
        </w:rPr>
        <w:t>кое хулиганство (ст. 20.1 КоАП РФ). Нарушение правил производства, пр</w:t>
      </w:r>
      <w:r w:rsidRPr="00BE089A">
        <w:rPr>
          <w:sz w:val="28"/>
        </w:rPr>
        <w:t>о</w:t>
      </w:r>
      <w:r w:rsidRPr="00BE089A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Pr="00BE089A">
        <w:rPr>
          <w:sz w:val="28"/>
        </w:rPr>
        <w:t>в</w:t>
      </w:r>
      <w:r w:rsidRPr="00BE089A">
        <w:rPr>
          <w:sz w:val="28"/>
        </w:rPr>
        <w:t>ка на гражданском или служебном оружии приспособления для бесшумной 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Pr="00BE089A">
        <w:rPr>
          <w:sz w:val="28"/>
        </w:rPr>
        <w:t>о</w:t>
      </w:r>
      <w:r w:rsidRPr="00BE089A">
        <w:rPr>
          <w:sz w:val="28"/>
        </w:rPr>
        <w:t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административно-территориальном образовании (ЗАТО) (ст. 20.19 КоАП РФ). Нарушение пр</w:t>
      </w:r>
      <w:r w:rsidRPr="00BE089A">
        <w:rPr>
          <w:sz w:val="28"/>
        </w:rPr>
        <w:t>а</w:t>
      </w:r>
      <w:r w:rsidRPr="00BE089A">
        <w:rPr>
          <w:sz w:val="28"/>
        </w:rPr>
        <w:t>вил производства, хранения, продажи и приобретения специальных технич</w:t>
      </w:r>
      <w:r w:rsidRPr="00BE089A">
        <w:rPr>
          <w:sz w:val="28"/>
        </w:rPr>
        <w:t>е</w:t>
      </w:r>
      <w:r w:rsidRPr="00BE089A">
        <w:rPr>
          <w:sz w:val="28"/>
        </w:rPr>
        <w:lastRenderedPageBreak/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Pr="00BE089A">
        <w:rPr>
          <w:sz w:val="28"/>
        </w:rPr>
        <w:t>д</w:t>
      </w:r>
      <w:r w:rsidRPr="00BE089A">
        <w:rPr>
          <w:sz w:val="28"/>
        </w:rPr>
        <w:t>министративного штрафа либо самовольное оставление места отбывания а</w:t>
      </w:r>
      <w:r w:rsidRPr="00BE089A">
        <w:rPr>
          <w:sz w:val="28"/>
        </w:rPr>
        <w:t>д</w:t>
      </w:r>
      <w:r w:rsidRPr="00BE089A">
        <w:rPr>
          <w:sz w:val="28"/>
        </w:rPr>
        <w:t>министративного ареста (ст. 20.25 КоАП РФ).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r w:rsidRPr="00BE089A">
        <w:rPr>
          <w:b/>
          <w:sz w:val="28"/>
        </w:rPr>
        <w:t>Тема 4. Применение физической силы, оружия и специальных средств при осуществлении частной охранной деятельности.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Применение физической силы. Основания, условия и порядок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BE089A">
        <w:rPr>
          <w:sz w:val="28"/>
        </w:rPr>
        <w:br/>
        <w:t>за незаконное применение физической силы.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применения специальных средств в час</w:t>
      </w:r>
      <w:r w:rsidRPr="00BE089A">
        <w:rPr>
          <w:sz w:val="28"/>
        </w:rPr>
        <w:t>т</w:t>
      </w:r>
      <w:r w:rsidRPr="00BE089A">
        <w:rPr>
          <w:sz w:val="28"/>
        </w:rPr>
        <w:t>ной охранной деятельности. Основания, исключающие применение спец</w:t>
      </w:r>
      <w:r w:rsidRPr="00BE089A">
        <w:rPr>
          <w:sz w:val="28"/>
        </w:rPr>
        <w:t>и</w:t>
      </w:r>
      <w:r w:rsidRPr="00BE089A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Понятия «оружие» и «классификация оружия». Виды оружия (служе</w:t>
      </w:r>
      <w:r w:rsidRPr="00BE089A">
        <w:rPr>
          <w:sz w:val="28"/>
        </w:rPr>
        <w:t>б</w:t>
      </w:r>
      <w:r w:rsidRPr="00BE089A">
        <w:rPr>
          <w:sz w:val="28"/>
        </w:rPr>
        <w:t>ное, гражданское, боевое ручное стрелковое и холодное).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r w:rsidRPr="00BE089A">
        <w:rPr>
          <w:b/>
          <w:sz w:val="28"/>
        </w:rPr>
        <w:t>Тема 5. Основы гражданского и трудового законодательства.</w:t>
      </w:r>
    </w:p>
    <w:p w:rsidR="008E57BA" w:rsidRPr="00BE089A" w:rsidRDefault="008E57BA" w:rsidP="008E57BA">
      <w:pPr>
        <w:pStyle w:val="311"/>
        <w:ind w:firstLine="567"/>
      </w:pPr>
      <w:r w:rsidRPr="00BE089A">
        <w:rPr>
          <w:u w:val="single"/>
        </w:rPr>
        <w:t>Право собственности и его содержание. Защита права собственности.</w:t>
      </w:r>
      <w:r w:rsidRPr="00BE089A">
        <w:t xml:space="preserve"> Самозащита гражданских прав (ст. 14 ГК РФ). Понятие убытков. Возмещ</w:t>
      </w:r>
      <w:r w:rsidRPr="00BE089A">
        <w:t>е</w:t>
      </w:r>
      <w:r w:rsidRPr="00BE089A">
        <w:t>ние убытков (ст. 15 ГК РФ).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5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Статьи 1066</w:t>
        </w:r>
      </w:hyperlink>
      <w:r w:rsidRPr="00BE089A">
        <w:rPr>
          <w:sz w:val="28"/>
          <w:u w:val="single"/>
        </w:rPr>
        <w:t xml:space="preserve">, </w:t>
      </w:r>
      <w:hyperlink r:id="rId56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1067</w:t>
        </w:r>
      </w:hyperlink>
      <w:r w:rsidRPr="00BE089A">
        <w:rPr>
          <w:sz w:val="28"/>
          <w:u w:val="single"/>
        </w:rPr>
        <w:t xml:space="preserve"> Гражданского кодекса Российской Федерации</w:t>
      </w:r>
      <w:r w:rsidRPr="00BE089A">
        <w:rPr>
          <w:sz w:val="28"/>
        </w:rPr>
        <w:t>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BE089A">
        <w:rPr>
          <w:sz w:val="28"/>
        </w:rPr>
        <w:t>и</w:t>
      </w:r>
      <w:r w:rsidRPr="00BE089A">
        <w:rPr>
          <w:sz w:val="28"/>
        </w:rPr>
        <w:t>мости (ст. 1067 ГК РФ). Возмещение вреда, причиненного жизни или здор</w:t>
      </w:r>
      <w:r w:rsidRPr="00BE089A">
        <w:rPr>
          <w:sz w:val="28"/>
        </w:rPr>
        <w:t>о</w:t>
      </w:r>
      <w:r w:rsidRPr="00BE089A">
        <w:rPr>
          <w:sz w:val="28"/>
        </w:rPr>
        <w:t>вью гражданина (ст. 1084, 1085 ГК РФ).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Общая характеристика Трудового </w:t>
      </w:r>
      <w:hyperlink r:id="rId57" w:tooltip="&quot;Трудовой кодекс Российской Федерации&quot; от 30.12.2001 N 197-ФЗ (ред. от 31.12.2014){КонсультантПлюс}" w:history="1">
        <w:r w:rsidRPr="00BE089A">
          <w:rPr>
            <w:sz w:val="28"/>
          </w:rPr>
          <w:t>кодекса</w:t>
        </w:r>
      </w:hyperlink>
      <w:r w:rsidRPr="00BE089A">
        <w:rPr>
          <w:sz w:val="28"/>
        </w:rPr>
        <w:t xml:space="preserve"> Российской Федерации.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Стороны и содержание трудового договора. Условия трудового догов</w:t>
      </w:r>
      <w:r w:rsidRPr="00BE089A">
        <w:rPr>
          <w:sz w:val="28"/>
        </w:rPr>
        <w:t>о</w:t>
      </w:r>
      <w:r w:rsidRPr="00BE089A">
        <w:rPr>
          <w:sz w:val="28"/>
        </w:rPr>
        <w:t>ра, срок и форма. Основания прекращения трудового договора. Рабочее вр</w:t>
      </w:r>
      <w:r w:rsidRPr="00BE089A">
        <w:rPr>
          <w:sz w:val="28"/>
        </w:rPr>
        <w:t>е</w:t>
      </w:r>
      <w:r w:rsidRPr="00BE089A">
        <w:rPr>
          <w:sz w:val="28"/>
        </w:rPr>
        <w:t>мя и время отдыха. Оплата и нормирование труда. Трудовая дисциплина.</w:t>
      </w:r>
    </w:p>
    <w:p w:rsidR="008E57BA" w:rsidRPr="00BE089A" w:rsidRDefault="008E57BA" w:rsidP="008E57BA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</w:t>
      </w:r>
      <w:r w:rsidRPr="00BE089A">
        <w:rPr>
          <w:sz w:val="28"/>
        </w:rPr>
        <w:t>о</w:t>
      </w:r>
      <w:r w:rsidRPr="00BE089A">
        <w:rPr>
          <w:sz w:val="28"/>
        </w:rPr>
        <w:t>вора.</w:t>
      </w:r>
    </w:p>
    <w:p w:rsidR="008E57BA" w:rsidRPr="00BE089A" w:rsidRDefault="008E57BA" w:rsidP="008E57BA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BE089A">
        <w:lastRenderedPageBreak/>
        <w:t>Случаи полной материальной ответственности. Письменные договора о полной материальной ответственности.</w:t>
      </w:r>
    </w:p>
    <w:p w:rsidR="008E57BA" w:rsidRPr="00BE089A" w:rsidRDefault="008E57BA" w:rsidP="008E57BA">
      <w:pPr>
        <w:pStyle w:val="5"/>
        <w:numPr>
          <w:ilvl w:val="4"/>
          <w:numId w:val="4"/>
        </w:numPr>
        <w:rPr>
          <w:b/>
          <w:sz w:val="28"/>
          <w:szCs w:val="28"/>
        </w:rPr>
      </w:pPr>
      <w:bookmarkStart w:id="0" w:name="Par330"/>
      <w:bookmarkEnd w:id="0"/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8E57BA" w:rsidRPr="00BE089A" w:rsidRDefault="008E57BA" w:rsidP="008E57BA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«Тактико-специальная подготовка»</w:t>
      </w:r>
    </w:p>
    <w:p w:rsidR="008E57BA" w:rsidRPr="00BE089A" w:rsidRDefault="008E57BA" w:rsidP="008E57BA">
      <w:pPr>
        <w:pStyle w:val="8"/>
        <w:numPr>
          <w:ilvl w:val="5"/>
          <w:numId w:val="4"/>
        </w:numPr>
        <w:rPr>
          <w:sz w:val="28"/>
        </w:rPr>
      </w:pPr>
    </w:p>
    <w:tbl>
      <w:tblPr>
        <w:tblW w:w="92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4"/>
        <w:gridCol w:w="2342"/>
        <w:gridCol w:w="629"/>
        <w:gridCol w:w="823"/>
        <w:gridCol w:w="730"/>
        <w:gridCol w:w="497"/>
        <w:gridCol w:w="809"/>
        <w:gridCol w:w="730"/>
        <w:gridCol w:w="586"/>
        <w:gridCol w:w="820"/>
        <w:gridCol w:w="896"/>
      </w:tblGrid>
      <w:tr w:rsidR="008E57BA" w:rsidRPr="00BE089A" w:rsidTr="008E57BA">
        <w:trPr>
          <w:tblHeader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left="-12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left="-71" w:right="-15" w:hanging="2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left="-67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8E57BA" w:rsidRPr="00BE089A" w:rsidTr="008E57BA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BA" w:rsidRPr="00BE089A" w:rsidRDefault="008E57BA" w:rsidP="008E57B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left="-289" w:right="-108" w:firstLine="14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ind w:left="-29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8E57BA" w:rsidRPr="00BE089A" w:rsidTr="008E57BA">
        <w:trPr>
          <w:trHeight w:val="116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8" w:anchor="Par499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eastAsia="ru-RU"/>
              </w:rPr>
            </w:pPr>
            <w:r w:rsidRPr="00BE089A">
              <w:rPr>
                <w:spacing w:val="-6"/>
                <w:sz w:val="22"/>
                <w:szCs w:val="22"/>
                <w:lang w:eastAsia="ru-RU"/>
              </w:rPr>
              <w:t>Тактика и методы охр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ны имущества. Обесп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чение внутриобъектов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го и пропускного реж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E57BA" w:rsidRPr="00BE089A" w:rsidTr="008E57BA">
        <w:trPr>
          <w:trHeight w:val="53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9" w:anchor="Par507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Защита жизни </w:t>
            </w:r>
          </w:p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 здоровья граждан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E57BA" w:rsidRPr="00BE089A" w:rsidTr="008E57BA">
        <w:trPr>
          <w:trHeight w:val="92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0" w:anchor="Par512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E57BA" w:rsidRPr="00BE089A" w:rsidTr="008E57BA">
        <w:trPr>
          <w:trHeight w:val="182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1" w:anchor="Par518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Консультирование и подготовка рекоменд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ций клиентам по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просам правомерной защиты от против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правных посягательств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E57BA" w:rsidRPr="00BE089A" w:rsidTr="008E57BA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2" w:anchor="Par523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Охрана объектов и (или) имущества на объектах с осущест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лением работ по пр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ектированию, монтажу и эксплуатационному обслуживанию техн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ческих средств охраны, принятием соответс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вующих мер реагир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вания на их сигнал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ную информацию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57BA" w:rsidRPr="00BE089A" w:rsidTr="008E57BA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3016A5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3" w:anchor="Par529" w:tooltip="Ссылка на текущий документ" w:history="1">
              <w:r w:rsidR="008E57BA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Действия сотрудника охраны в экстремал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ных ситуациях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E57BA" w:rsidRPr="00BE089A" w:rsidTr="008E57BA">
        <w:trPr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E57BA" w:rsidRPr="00BE089A" w:rsidTr="008E57BA">
        <w:trPr>
          <w:trHeight w:val="158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7BA" w:rsidRPr="00BE089A" w:rsidRDefault="008E57BA" w:rsidP="008E5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8E57BA" w:rsidRPr="00BE089A" w:rsidRDefault="008E57BA" w:rsidP="008E57BA">
      <w:pPr>
        <w:pStyle w:val="af0"/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t xml:space="preserve">Тема 1. </w:t>
      </w:r>
      <w:r w:rsidRPr="00BE089A">
        <w:rPr>
          <w:szCs w:val="28"/>
        </w:rPr>
        <w:t>Тактика и методы охраны имущества.</w:t>
      </w:r>
      <w:r w:rsidR="008C1050">
        <w:rPr>
          <w:szCs w:val="28"/>
        </w:rPr>
        <w:t xml:space="preserve"> </w:t>
      </w:r>
      <w:r w:rsidRPr="00BE089A">
        <w:rPr>
          <w:szCs w:val="28"/>
        </w:rPr>
        <w:t>Обеспечение вну</w:t>
      </w:r>
      <w:r w:rsidRPr="00BE089A">
        <w:rPr>
          <w:szCs w:val="28"/>
        </w:rPr>
        <w:t>т</w:t>
      </w:r>
      <w:r w:rsidRPr="00BE089A">
        <w:rPr>
          <w:szCs w:val="28"/>
        </w:rPr>
        <w:t>риобъектового и пропускного режимов</w:t>
      </w:r>
    </w:p>
    <w:p w:rsidR="008E57BA" w:rsidRPr="00BE089A" w:rsidRDefault="008E57BA" w:rsidP="008E57BA">
      <w:pPr>
        <w:pStyle w:val="211"/>
      </w:pPr>
      <w:r w:rsidRPr="00BE089A">
        <w:rPr>
          <w:u w:val="single"/>
          <w:lang w:eastAsia="ru-RU"/>
        </w:rPr>
        <w:t xml:space="preserve">Виды охраняемых объектов и комплекс мер по обеспечению </w:t>
      </w:r>
      <w:r w:rsidRPr="00BE089A">
        <w:rPr>
          <w:u w:val="single"/>
          <w:lang w:eastAsia="ru-RU"/>
        </w:rPr>
        <w:br/>
        <w:t>их безопасности</w:t>
      </w:r>
      <w:r w:rsidRPr="00BE089A">
        <w:rPr>
          <w:lang w:eastAsia="ru-RU"/>
        </w:rPr>
        <w:t>.</w:t>
      </w:r>
    </w:p>
    <w:p w:rsidR="008E57BA" w:rsidRPr="00BE089A" w:rsidRDefault="008E57BA" w:rsidP="008E57BA">
      <w:pPr>
        <w:pStyle w:val="211"/>
      </w:pPr>
      <w:r w:rsidRPr="00BE089A">
        <w:rPr>
          <w:u w:val="single"/>
          <w:lang w:eastAsia="ru-RU"/>
        </w:rPr>
        <w:t>Особенности охраны имущества. Особенности охраны мест прожив</w:t>
      </w:r>
      <w:r w:rsidRPr="00BE089A">
        <w:rPr>
          <w:u w:val="single"/>
          <w:lang w:eastAsia="ru-RU"/>
        </w:rPr>
        <w:t>а</w:t>
      </w:r>
      <w:r w:rsidRPr="00BE089A">
        <w:rPr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BE089A">
        <w:t>.</w:t>
      </w:r>
    </w:p>
    <w:p w:rsidR="008E57BA" w:rsidRPr="00BE089A" w:rsidRDefault="008E57BA" w:rsidP="008E57BA">
      <w:pPr>
        <w:pStyle w:val="211"/>
      </w:pPr>
      <w:r w:rsidRPr="00BE089A">
        <w:t>Цели охраны стационарных объектов. Виды объектов: здания, помещ</w:t>
      </w:r>
      <w:r w:rsidRPr="00BE089A">
        <w:t>е</w:t>
      </w:r>
      <w:r w:rsidRPr="00BE089A">
        <w:t>ния и имущество, находящиеся в государственной и муниципальной собс</w:t>
      </w:r>
      <w:r w:rsidRPr="00BE089A">
        <w:t>т</w:t>
      </w:r>
      <w:r w:rsidRPr="00BE089A">
        <w:t>венности; здания, помещения и имущество находящиеся в частной собстве</w:t>
      </w:r>
      <w:r w:rsidRPr="00BE089A">
        <w:t>н</w:t>
      </w:r>
      <w:r w:rsidRPr="00BE089A">
        <w:t xml:space="preserve">ности; движимое и недвижимое личное имущество граждан. Объекты, </w:t>
      </w:r>
      <w:r w:rsidRPr="00BE089A">
        <w:rPr>
          <w:szCs w:val="28"/>
        </w:rPr>
        <w:t>в о</w:t>
      </w:r>
      <w:r w:rsidRPr="00BE089A">
        <w:rPr>
          <w:szCs w:val="28"/>
        </w:rPr>
        <w:t>т</w:t>
      </w:r>
      <w:r w:rsidRPr="00BE089A">
        <w:rPr>
          <w:szCs w:val="28"/>
        </w:rPr>
        <w:t xml:space="preserve">ношении которых установлены обязательные для выполнения требования к антитеррористической защищенности(в т.ч. </w:t>
      </w:r>
      <w:r w:rsidRPr="00BE089A">
        <w:t xml:space="preserve">объекты массового пребывания людей, объекты жизнеобеспечения, социальной сферы и т.п.). </w:t>
      </w:r>
    </w:p>
    <w:p w:rsidR="008E57BA" w:rsidRPr="00BE089A" w:rsidRDefault="008E57BA" w:rsidP="008E57BA">
      <w:pPr>
        <w:pStyle w:val="211"/>
      </w:pPr>
      <w:r w:rsidRPr="00BE089A">
        <w:t>Комплекс мер по обеспечению безопасности охраняемых объектов (правовые меры, информационные меры, инженерно-технические меры, о</w:t>
      </w:r>
      <w:r w:rsidRPr="00BE089A">
        <w:t>р</w:t>
      </w:r>
      <w:r w:rsidRPr="00BE089A">
        <w:t>ганизационно-тактические меры). Техническая укрепленность объектов. Ра</w:t>
      </w:r>
      <w:r w:rsidRPr="00BE089A">
        <w:t>з</w:t>
      </w:r>
      <w:r w:rsidRPr="00BE089A">
        <w:t>работка схем охраны. Порядок приема под охрану и сдачи объекта из-под о</w:t>
      </w:r>
      <w:r w:rsidRPr="00BE089A">
        <w:t>х</w:t>
      </w:r>
      <w:r w:rsidRPr="00BE089A">
        <w:t>раны. Порядок взаимодействия охранников в смене. Тактика осмотра объе</w:t>
      </w:r>
      <w:r w:rsidRPr="00BE089A">
        <w:t>к</w:t>
      </w:r>
      <w:r w:rsidRPr="00BE089A">
        <w:t xml:space="preserve">та. </w:t>
      </w:r>
    </w:p>
    <w:p w:rsidR="008E57BA" w:rsidRPr="00BE089A" w:rsidRDefault="008E57BA" w:rsidP="008E57BA">
      <w:pPr>
        <w:pStyle w:val="211"/>
      </w:pPr>
      <w:r w:rsidRPr="00BE089A">
        <w:t>Особенности охраны имущества. Особенности охраны мест прожив</w:t>
      </w:r>
      <w:r w:rsidRPr="00BE089A">
        <w:t>а</w:t>
      </w:r>
      <w:r w:rsidRPr="00BE089A">
        <w:t xml:space="preserve">ния граждан. Особенности охраны имущества с использованием оружия. </w:t>
      </w:r>
    </w:p>
    <w:p w:rsidR="008E57BA" w:rsidRPr="00BE089A" w:rsidRDefault="008E57BA" w:rsidP="008E57BA">
      <w:pPr>
        <w:pStyle w:val="211"/>
      </w:pPr>
      <w:r w:rsidRPr="00BE089A"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BE089A">
        <w:t>з</w:t>
      </w:r>
      <w:r w:rsidRPr="00BE089A">
        <w:t xml:space="preserve">рядов) и специальных средств. Оповещение правоохранительных органов. </w:t>
      </w:r>
    </w:p>
    <w:p w:rsidR="008E57BA" w:rsidRPr="00BE089A" w:rsidRDefault="008E57BA" w:rsidP="008E57BA">
      <w:pPr>
        <w:pStyle w:val="211"/>
      </w:pPr>
      <w:r w:rsidRPr="00BE089A">
        <w:t>Особенности охраны имущества при его транспортировке. Задачи, р</w:t>
      </w:r>
      <w:r w:rsidRPr="00BE089A">
        <w:t>е</w:t>
      </w:r>
      <w:r w:rsidRPr="00BE089A"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Pr="00BE089A">
        <w:t>н</w:t>
      </w:r>
      <w:r w:rsidRPr="00BE089A">
        <w:t>ников. Требования, предъявляемые к ним. Подготовка охранников. Особе</w:t>
      </w:r>
      <w:r w:rsidRPr="00BE089A">
        <w:t>н</w:t>
      </w:r>
      <w:r w:rsidRPr="00BE089A">
        <w:t>ности организации охраны железнодорожных грузоперевозок. Прием желе</w:t>
      </w:r>
      <w:r w:rsidRPr="00BE089A">
        <w:t>з</w:t>
      </w:r>
      <w:r w:rsidRPr="00BE089A">
        <w:t>нодорожного транспорта с грузом под охрану. Охрана груза в пути следов</w:t>
      </w:r>
      <w:r w:rsidRPr="00BE089A">
        <w:t>а</w:t>
      </w:r>
      <w:r w:rsidRPr="00BE089A">
        <w:t>ния. Действия охраны по прибытии в пункт назначения. Особенности орг</w:t>
      </w:r>
      <w:r w:rsidRPr="00BE089A">
        <w:t>а</w:t>
      </w:r>
      <w:r w:rsidRPr="00BE089A">
        <w:t>низации охраны грузов, перевозимых на автомобильном транспорте. Ос</w:t>
      </w:r>
      <w:r w:rsidRPr="00BE089A">
        <w:t>о</w:t>
      </w:r>
      <w:r w:rsidRPr="00BE089A">
        <w:t>бенности организации охраны грузов, перевозимых на воздушном транспо</w:t>
      </w:r>
      <w:r w:rsidRPr="00BE089A">
        <w:t>р</w:t>
      </w:r>
      <w:r w:rsidRPr="00BE089A">
        <w:t>те. Способы хищений перевозимых грузов. Правила и особенности примен</w:t>
      </w:r>
      <w:r w:rsidRPr="00BE089A">
        <w:t>е</w:t>
      </w:r>
      <w:r w:rsidRPr="00BE089A">
        <w:t>ния оружия (для охранников 6-го и 5-го разрядов) и специальных средств при пресечении посягательств на охраняемое имущество при его транспортиро</w:t>
      </w:r>
      <w:r w:rsidRPr="00BE089A">
        <w:t>в</w:t>
      </w:r>
      <w:r w:rsidRPr="00BE089A">
        <w:t>ке.</w:t>
      </w:r>
    </w:p>
    <w:p w:rsidR="008E57BA" w:rsidRPr="00BE089A" w:rsidRDefault="008E57BA" w:rsidP="008E57BA">
      <w:pPr>
        <w:pStyle w:val="211"/>
        <w:rPr>
          <w:u w:val="single"/>
        </w:rPr>
      </w:pPr>
      <w:r w:rsidRPr="00BE089A">
        <w:rPr>
          <w:u w:val="single"/>
        </w:rPr>
        <w:t xml:space="preserve">Обеспечение внутриобъектового и пропускного режимов </w:t>
      </w:r>
      <w:r w:rsidRPr="00BE089A">
        <w:rPr>
          <w:u w:val="single"/>
        </w:rPr>
        <w:br/>
        <w:t>на объектах как самостоятельный вид охранных услуг. Организация проп</w:t>
      </w:r>
      <w:r w:rsidRPr="00BE089A">
        <w:rPr>
          <w:u w:val="single"/>
        </w:rPr>
        <w:t>у</w:t>
      </w:r>
      <w:r w:rsidRPr="00BE089A">
        <w:rPr>
          <w:u w:val="single"/>
        </w:rPr>
        <w:t>скного и внутриобъектового режимов. Выявление документов, имеющих признаки подделки.</w:t>
      </w:r>
    </w:p>
    <w:p w:rsidR="008E57BA" w:rsidRPr="00BE089A" w:rsidRDefault="008E57BA" w:rsidP="008E57BA">
      <w:pPr>
        <w:pStyle w:val="211"/>
      </w:pPr>
      <w:r w:rsidRPr="00BE089A">
        <w:t>Обеспечение внутриобъектового и пропускного режима на объектах, как самостоятельный вид охранных услуг. Особенности обеспечения внутр</w:t>
      </w:r>
      <w:r w:rsidRPr="00BE089A">
        <w:t>и</w:t>
      </w:r>
      <w:r w:rsidRPr="00BE089A">
        <w:lastRenderedPageBreak/>
        <w:t>объектового и пропускного режимов. Необходимость создания «зон безопа</w:t>
      </w:r>
      <w:r w:rsidRPr="00BE089A">
        <w:t>с</w:t>
      </w:r>
      <w:r w:rsidRPr="00BE089A">
        <w:t>ности» на охраняемом объекте. Виды зон безопасности.  Основы организ</w:t>
      </w:r>
      <w:r w:rsidRPr="00BE089A">
        <w:t>а</w:t>
      </w:r>
      <w:r w:rsidRPr="00BE089A">
        <w:t>ции «рубежей безопасности». Противодействие противоправным посягател</w:t>
      </w:r>
      <w:r w:rsidRPr="00BE089A">
        <w:t>ь</w:t>
      </w:r>
      <w:r w:rsidRPr="00BE089A">
        <w:t>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BE089A">
        <w:t>е</w:t>
      </w:r>
      <w:r w:rsidRPr="00BE089A">
        <w:t>лей; проходы к помещениям сотрудников - кабинеты руководства, денежные кассы. Признаки подделки документов.</w:t>
      </w:r>
    </w:p>
    <w:p w:rsidR="008E57BA" w:rsidRPr="00BE089A" w:rsidRDefault="008E57BA" w:rsidP="008E57BA">
      <w:pPr>
        <w:pStyle w:val="211"/>
        <w:rPr>
          <w:u w:val="single"/>
        </w:rPr>
      </w:pPr>
      <w:r w:rsidRPr="00BE089A">
        <w:rPr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BE089A">
        <w:rPr>
          <w:u w:val="single"/>
        </w:rPr>
        <w:t>о</w:t>
      </w:r>
      <w:r w:rsidRPr="00BE089A">
        <w:rPr>
          <w:u w:val="single"/>
        </w:rPr>
        <w:t>вый и (или) пропускной режимы, и при передаче задерживаемых в органы внутренних дел (полицию).</w:t>
      </w:r>
    </w:p>
    <w:p w:rsidR="008E57BA" w:rsidRPr="00BE089A" w:rsidRDefault="008E57BA" w:rsidP="008E57BA">
      <w:pPr>
        <w:pStyle w:val="211"/>
      </w:pPr>
      <w:r w:rsidRPr="00BE089A">
        <w:t>Тактические действия частного охранника при задержании лиц, сове</w:t>
      </w:r>
      <w:r w:rsidRPr="00BE089A">
        <w:t>р</w:t>
      </w:r>
      <w:r w:rsidRPr="00BE089A">
        <w:t>шающих посягательство на охраняемое имущество (а также нарушающих внутриобъектовый и (или) пропускной режимы), передача их в органы вну</w:t>
      </w:r>
      <w:r w:rsidRPr="00BE089A">
        <w:t>т</w:t>
      </w:r>
      <w:r w:rsidRPr="00BE089A"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BE089A">
        <w:t>ь</w:t>
      </w:r>
      <w:r w:rsidRPr="00BE089A">
        <w:t>ных средств и (для охранников 6-го и 5-го разрядов) оружия. Документир</w:t>
      </w:r>
      <w:r w:rsidRPr="00BE089A">
        <w:t>о</w:t>
      </w:r>
      <w:r w:rsidRPr="00BE089A">
        <w:t xml:space="preserve">вание задержания. Ответственность за вред, причиненный при задержании. </w:t>
      </w:r>
    </w:p>
    <w:p w:rsidR="008E57BA" w:rsidRPr="00BE089A" w:rsidRDefault="008E57BA" w:rsidP="008E57BA">
      <w:pPr>
        <w:pStyle w:val="211"/>
        <w:rPr>
          <w:u w:val="single"/>
        </w:rPr>
      </w:pPr>
      <w:r w:rsidRPr="00BE089A">
        <w:rPr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8E57BA" w:rsidRPr="00BE089A" w:rsidRDefault="008E57BA" w:rsidP="008E57BA">
      <w:pPr>
        <w:pStyle w:val="211"/>
        <w:rPr>
          <w:u w:val="single"/>
        </w:rPr>
      </w:pPr>
      <w:r w:rsidRPr="00BE089A">
        <w:rPr>
          <w:u w:val="single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8E57BA" w:rsidRPr="00BE089A" w:rsidRDefault="008E57BA" w:rsidP="008E57BA">
      <w:pPr>
        <w:pStyle w:val="211"/>
        <w:ind w:firstLine="0"/>
        <w:rPr>
          <w:b/>
          <w:i/>
        </w:rPr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rPr>
          <w:szCs w:val="28"/>
        </w:rPr>
        <w:t>Тема 2. Защита жизни и здоровья граждан.</w:t>
      </w:r>
    </w:p>
    <w:p w:rsidR="008E57BA" w:rsidRPr="00BE089A" w:rsidRDefault="008E57BA" w:rsidP="008E57BA">
      <w:pPr>
        <w:pStyle w:val="211"/>
      </w:pPr>
      <w:r w:rsidRPr="00BE089A">
        <w:rPr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BE089A">
        <w:t>.</w:t>
      </w:r>
    </w:p>
    <w:p w:rsidR="008E57BA" w:rsidRPr="00BE089A" w:rsidRDefault="008E57BA" w:rsidP="008E57BA">
      <w:pPr>
        <w:pStyle w:val="211"/>
      </w:pPr>
      <w:r w:rsidRPr="00BE089A">
        <w:t>Допустимый состав услуг в договоре на охрану. Запрет на выдачу сл</w:t>
      </w:r>
      <w:r w:rsidRPr="00BE089A">
        <w:t>у</w:t>
      </w:r>
      <w:r w:rsidRPr="00BE089A">
        <w:t>жебного и гражданского оружия при осуществлении данного вида услуг (в случаях, когда одновременно не осуществляется услуга по охране имущес</w:t>
      </w:r>
      <w:r w:rsidRPr="00BE089A">
        <w:t>т</w:t>
      </w:r>
      <w:r w:rsidRPr="00BE089A">
        <w:t>ва).</w:t>
      </w:r>
    </w:p>
    <w:p w:rsidR="008E57BA" w:rsidRPr="00BE089A" w:rsidRDefault="008E57BA" w:rsidP="008E57BA">
      <w:pPr>
        <w:pStyle w:val="211"/>
      </w:pPr>
      <w:r w:rsidRPr="00BE089A">
        <w:rPr>
          <w:u w:val="single"/>
        </w:rPr>
        <w:t>Тактика осуществления защиты жизни и здоровья граждан, наход</w:t>
      </w:r>
      <w:r w:rsidRPr="00BE089A">
        <w:rPr>
          <w:u w:val="single"/>
        </w:rPr>
        <w:t>я</w:t>
      </w:r>
      <w:r w:rsidRPr="00BE089A">
        <w:rPr>
          <w:u w:val="single"/>
        </w:rPr>
        <w:t>щихся на стационарных объектах</w:t>
      </w:r>
      <w:r w:rsidRPr="00BE089A">
        <w:t>.</w:t>
      </w:r>
    </w:p>
    <w:p w:rsidR="008E57BA" w:rsidRPr="00BE089A" w:rsidRDefault="008E57BA" w:rsidP="008E57BA">
      <w:pPr>
        <w:pStyle w:val="211"/>
      </w:pPr>
      <w:r w:rsidRPr="00BE089A">
        <w:t>Типичные преступные действия, которые совершаются в отношении охраняемых лиц. Порядок взаимодействия сотрудников охраны с охраня</w:t>
      </w:r>
      <w:r w:rsidRPr="00BE089A">
        <w:t>е</w:t>
      </w:r>
      <w:r w:rsidRPr="00BE089A">
        <w:t xml:space="preserve">мым, членами его семьи и деловыми партнерами. </w:t>
      </w:r>
    </w:p>
    <w:p w:rsidR="008E57BA" w:rsidRPr="00BE089A" w:rsidRDefault="008E57BA" w:rsidP="008E57BA">
      <w:pPr>
        <w:pStyle w:val="211"/>
      </w:pPr>
      <w:r w:rsidRPr="00BE089A">
        <w:t>Тактика действий охранников во время нахождения клиента на стаци</w:t>
      </w:r>
      <w:r w:rsidRPr="00BE089A">
        <w:t>о</w:t>
      </w:r>
      <w:r w:rsidRPr="00BE089A"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8E57BA" w:rsidRPr="00BE089A" w:rsidRDefault="008E57BA" w:rsidP="008E57BA">
      <w:pPr>
        <w:pStyle w:val="211"/>
      </w:pPr>
      <w:r w:rsidRPr="00BE089A">
        <w:t>Экипировка сотрудников. Условия и правила применения специальных средств при выполнении служебных обязанностей по защите жизни и здор</w:t>
      </w:r>
      <w:r w:rsidRPr="00BE089A">
        <w:t>о</w:t>
      </w:r>
      <w:r w:rsidRPr="00BE089A">
        <w:t>вья клиента. Соблюдение ограничений на выдачу оружия.</w:t>
      </w:r>
    </w:p>
    <w:p w:rsidR="008E57BA" w:rsidRPr="00BE089A" w:rsidRDefault="008E57BA" w:rsidP="008E57BA">
      <w:pPr>
        <w:pStyle w:val="211"/>
      </w:pPr>
      <w:r w:rsidRPr="00BE089A">
        <w:rPr>
          <w:u w:val="single"/>
        </w:rPr>
        <w:t xml:space="preserve">Особенности осуществления защиты жизни и здоровья граждан </w:t>
      </w:r>
      <w:r w:rsidRPr="00BE089A">
        <w:rPr>
          <w:u w:val="single"/>
        </w:rPr>
        <w:br/>
        <w:t>в общественных местах</w:t>
      </w:r>
      <w:r w:rsidRPr="00BE089A">
        <w:t>.</w:t>
      </w:r>
    </w:p>
    <w:p w:rsidR="008E57BA" w:rsidRPr="00BE089A" w:rsidRDefault="008E57BA" w:rsidP="008E57BA">
      <w:pPr>
        <w:pStyle w:val="211"/>
      </w:pPr>
      <w:r w:rsidRPr="00BE089A">
        <w:lastRenderedPageBreak/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BE089A">
        <w:t>а</w:t>
      </w:r>
      <w:r w:rsidRPr="00BE089A">
        <w:t xml:space="preserve">нятий спортом, во время отдыха. </w:t>
      </w:r>
    </w:p>
    <w:p w:rsidR="008E57BA" w:rsidRPr="00BE089A" w:rsidRDefault="008E57BA" w:rsidP="008E57BA">
      <w:pPr>
        <w:pStyle w:val="211"/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rPr>
          <w:szCs w:val="28"/>
        </w:rPr>
        <w:t>Тема 3. Тактика и методы обеспечения порядка в местах провед</w:t>
      </w:r>
      <w:r w:rsidRPr="00BE089A">
        <w:rPr>
          <w:szCs w:val="28"/>
        </w:rPr>
        <w:t>е</w:t>
      </w:r>
      <w:r w:rsidRPr="00BE089A">
        <w:rPr>
          <w:szCs w:val="28"/>
        </w:rPr>
        <w:t>ния массовых мероприятий.</w:t>
      </w:r>
    </w:p>
    <w:p w:rsidR="008E57BA" w:rsidRPr="00BE089A" w:rsidRDefault="008E57BA" w:rsidP="008E57BA">
      <w:pPr>
        <w:pStyle w:val="211"/>
      </w:pPr>
      <w:r w:rsidRPr="00BE089A">
        <w:t>Понятие «массовые мероприятия», виды массовых мероприятий.</w:t>
      </w:r>
    </w:p>
    <w:p w:rsidR="008E57BA" w:rsidRPr="00BE089A" w:rsidRDefault="008E57BA" w:rsidP="008E57BA">
      <w:pPr>
        <w:pStyle w:val="211"/>
      </w:pPr>
      <w:r w:rsidRPr="00BE089A"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BE089A">
        <w:t>а</w:t>
      </w:r>
      <w:r w:rsidRPr="00BE089A">
        <w:t>ния массовых мероприятий.</w:t>
      </w:r>
    </w:p>
    <w:p w:rsidR="008E57BA" w:rsidRPr="00BE089A" w:rsidRDefault="008E57BA" w:rsidP="008E57BA">
      <w:pPr>
        <w:pStyle w:val="211"/>
      </w:pPr>
      <w:r w:rsidRPr="00BE089A">
        <w:t>Порядок действий в нестандартных и конфликтных ситуациях.</w:t>
      </w:r>
    </w:p>
    <w:p w:rsidR="008E57BA" w:rsidRPr="00BE089A" w:rsidRDefault="008E57BA" w:rsidP="008E57BA">
      <w:pPr>
        <w:pStyle w:val="211"/>
      </w:pPr>
      <w:r w:rsidRPr="00BE089A">
        <w:t>Тактика действий при оказании содействия правоохранительным орг</w:t>
      </w:r>
      <w:r w:rsidRPr="00BE089A">
        <w:t>а</w:t>
      </w:r>
      <w:r w:rsidRPr="00BE089A"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BE089A">
        <w:br/>
        <w:t xml:space="preserve">при совместном патрулировании и работе на объектах, в том числе </w:t>
      </w:r>
      <w:r w:rsidRPr="00BE089A">
        <w:br/>
        <w:t>с сотрудниками полиции, а также военнослужащими (сотрудниками) войск национальной гвардии.</w:t>
      </w:r>
    </w:p>
    <w:p w:rsidR="008E57BA" w:rsidRPr="00BE089A" w:rsidRDefault="008E57BA" w:rsidP="008E57BA">
      <w:pPr>
        <w:pStyle w:val="211"/>
        <w:rPr>
          <w:b/>
          <w:i/>
        </w:rPr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rPr>
          <w:szCs w:val="28"/>
        </w:rPr>
        <w:t>Тема 4. Консультирование и подготовка рекомендаций клиентам по вопросам правомерной защиты от противоправных посягательств.</w:t>
      </w:r>
    </w:p>
    <w:p w:rsidR="008E57BA" w:rsidRPr="00BE089A" w:rsidRDefault="008E57BA" w:rsidP="008E57BA">
      <w:pPr>
        <w:pStyle w:val="211"/>
      </w:pPr>
      <w:r w:rsidRPr="00BE089A">
        <w:t>Особенности заключения договора на оказание данного вида охранных услуг. Предмет договора.</w:t>
      </w:r>
    </w:p>
    <w:p w:rsidR="008E57BA" w:rsidRPr="00BE089A" w:rsidRDefault="008E57BA" w:rsidP="008E57BA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защиты имущества от противоправных посягательств.</w:t>
      </w:r>
    </w:p>
    <w:p w:rsidR="008E57BA" w:rsidRPr="00BE089A" w:rsidRDefault="008E57BA" w:rsidP="008E57BA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личной безопасности.</w:t>
      </w:r>
    </w:p>
    <w:p w:rsidR="008E57BA" w:rsidRPr="00BE089A" w:rsidRDefault="008E57BA" w:rsidP="008E57BA">
      <w:pPr>
        <w:pStyle w:val="211"/>
        <w:ind w:firstLine="0"/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rPr>
          <w:szCs w:val="28"/>
        </w:rPr>
        <w:t xml:space="preserve">Тема 5. Охрана объектов и (или) имущества на объектах </w:t>
      </w:r>
      <w:r w:rsidRPr="00BE089A">
        <w:rPr>
          <w:szCs w:val="28"/>
        </w:rPr>
        <w:br/>
        <w:t>с осуществлением работ по проектированию, монтажу и эксплуатац</w:t>
      </w:r>
      <w:r w:rsidRPr="00BE089A">
        <w:rPr>
          <w:szCs w:val="28"/>
        </w:rPr>
        <w:t>и</w:t>
      </w:r>
      <w:r w:rsidRPr="00BE089A">
        <w:rPr>
          <w:szCs w:val="28"/>
        </w:rPr>
        <w:t>онному обслуживанию технических средств охраны, принятием соо</w:t>
      </w:r>
      <w:r w:rsidRPr="00BE089A">
        <w:rPr>
          <w:szCs w:val="28"/>
        </w:rPr>
        <w:t>т</w:t>
      </w:r>
      <w:r w:rsidRPr="00BE089A">
        <w:rPr>
          <w:szCs w:val="28"/>
        </w:rPr>
        <w:t>ветствующих мер реагирования на их сигнальную информацию.</w:t>
      </w:r>
    </w:p>
    <w:p w:rsidR="008E57BA" w:rsidRPr="00BE089A" w:rsidRDefault="008E57BA" w:rsidP="008E57BA">
      <w:pPr>
        <w:pStyle w:val="af0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8E57BA" w:rsidRPr="00BE089A" w:rsidRDefault="008E57BA" w:rsidP="008E57BA">
      <w:pPr>
        <w:pStyle w:val="af0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Осуществление проектирования, монтажа и эксплуатационного обсл</w:t>
      </w:r>
      <w:r w:rsidRPr="00BE089A">
        <w:rPr>
          <w:b w:val="0"/>
          <w:i w:val="0"/>
          <w:szCs w:val="28"/>
        </w:rPr>
        <w:t>у</w:t>
      </w:r>
      <w:r w:rsidRPr="00BE089A">
        <w:rPr>
          <w:b w:val="0"/>
          <w:i w:val="0"/>
          <w:szCs w:val="28"/>
        </w:rPr>
        <w:t>живания технических средств охраны.</w:t>
      </w:r>
    </w:p>
    <w:p w:rsidR="008E57BA" w:rsidRPr="00BE089A" w:rsidRDefault="008E57BA" w:rsidP="008E57BA">
      <w:pPr>
        <w:pStyle w:val="af0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8E57BA" w:rsidRPr="00BE089A" w:rsidRDefault="008E57BA" w:rsidP="008E57BA">
      <w:pPr>
        <w:pStyle w:val="af0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действий охранников, обеспечивающих оказание данного вида услуг.</w:t>
      </w:r>
    </w:p>
    <w:p w:rsidR="008E57BA" w:rsidRPr="00BE089A" w:rsidRDefault="008E57BA" w:rsidP="008E57BA">
      <w:pPr>
        <w:pStyle w:val="af0"/>
        <w:rPr>
          <w:b w:val="0"/>
          <w:i w:val="0"/>
          <w:szCs w:val="28"/>
        </w:rPr>
      </w:pPr>
    </w:p>
    <w:p w:rsidR="008E57BA" w:rsidRPr="00BE089A" w:rsidRDefault="008E57BA" w:rsidP="008E57BA">
      <w:pPr>
        <w:pStyle w:val="af0"/>
        <w:rPr>
          <w:szCs w:val="28"/>
        </w:rPr>
      </w:pPr>
      <w:r w:rsidRPr="00BE089A">
        <w:rPr>
          <w:szCs w:val="28"/>
        </w:rPr>
        <w:t>Тема 6. Действия сотрудника охраны в экстремальных ситуациях.</w:t>
      </w:r>
    </w:p>
    <w:p w:rsidR="008E57BA" w:rsidRPr="00BE089A" w:rsidRDefault="008E57BA" w:rsidP="008E57BA">
      <w:pPr>
        <w:pStyle w:val="211"/>
      </w:pPr>
      <w:r w:rsidRPr="00BE089A">
        <w:rPr>
          <w:u w:val="single"/>
        </w:rPr>
        <w:t>Общая последовательность действий на месте происшествия</w:t>
      </w:r>
      <w:r w:rsidRPr="00BE089A">
        <w:t>.</w:t>
      </w:r>
    </w:p>
    <w:p w:rsidR="008E57BA" w:rsidRPr="00BE089A" w:rsidRDefault="008E57BA" w:rsidP="008E57BA">
      <w:pPr>
        <w:pStyle w:val="211"/>
      </w:pPr>
      <w:r w:rsidRPr="00BE089A">
        <w:t>Общий перечень действий, осуществляемых на месте происшествия.</w:t>
      </w:r>
    </w:p>
    <w:p w:rsidR="008E57BA" w:rsidRPr="00BE089A" w:rsidRDefault="008E57BA" w:rsidP="008E57BA">
      <w:pPr>
        <w:pStyle w:val="211"/>
      </w:pPr>
      <w:r w:rsidRPr="00BE089A">
        <w:lastRenderedPageBreak/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BE089A">
        <w:t>а</w:t>
      </w:r>
      <w:r w:rsidRPr="00BE089A">
        <w:t>няемого имущества.</w:t>
      </w:r>
    </w:p>
    <w:p w:rsidR="008E57BA" w:rsidRPr="00BE089A" w:rsidRDefault="008E57BA" w:rsidP="008E57BA">
      <w:pPr>
        <w:pStyle w:val="211"/>
        <w:rPr>
          <w:u w:val="single"/>
        </w:rPr>
      </w:pPr>
      <w:r w:rsidRPr="00BE089A">
        <w:rPr>
          <w:u w:val="single"/>
        </w:rPr>
        <w:t>Действия при пожарах, технических авариях, природных и техноге</w:t>
      </w:r>
      <w:r w:rsidRPr="00BE089A">
        <w:rPr>
          <w:u w:val="single"/>
        </w:rPr>
        <w:t>н</w:t>
      </w:r>
      <w:r w:rsidRPr="00BE089A">
        <w:rPr>
          <w:u w:val="single"/>
        </w:rPr>
        <w:t>ных катастрофах. Действия при совершении преступлений и администрати</w:t>
      </w:r>
      <w:r w:rsidRPr="00BE089A">
        <w:rPr>
          <w:u w:val="single"/>
        </w:rPr>
        <w:t>в</w:t>
      </w:r>
      <w:r w:rsidRPr="00BE089A">
        <w:rPr>
          <w:u w:val="single"/>
        </w:rPr>
        <w:t>ных правонарушений на объекте охраны (за исключением действий в ситу</w:t>
      </w:r>
      <w:r w:rsidRPr="00BE089A">
        <w:rPr>
          <w:u w:val="single"/>
        </w:rPr>
        <w:t>а</w:t>
      </w:r>
      <w:r w:rsidRPr="00BE089A">
        <w:rPr>
          <w:u w:val="single"/>
        </w:rPr>
        <w:t>циях террористической угрозы, изучаемых в рамках дисциплины «Против</w:t>
      </w:r>
      <w:r w:rsidRPr="00BE089A">
        <w:rPr>
          <w:u w:val="single"/>
        </w:rPr>
        <w:t>о</w:t>
      </w:r>
      <w:r w:rsidRPr="00BE089A">
        <w:rPr>
          <w:u w:val="single"/>
        </w:rPr>
        <w:t>действие терроризму»).</w:t>
      </w:r>
    </w:p>
    <w:p w:rsidR="008E57BA" w:rsidRPr="00BE089A" w:rsidRDefault="008E57BA" w:rsidP="008E57BA">
      <w:pPr>
        <w:pStyle w:val="211"/>
      </w:pPr>
      <w:r w:rsidRPr="00BE089A"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</w:t>
      </w:r>
      <w:r>
        <w:t xml:space="preserve"> </w:t>
      </w:r>
      <w:r w:rsidRPr="00BE089A">
        <w:t>Схемы связи с правоохранительными органами и иными экстренными службами.</w:t>
      </w:r>
      <w:r>
        <w:t xml:space="preserve"> </w:t>
      </w:r>
      <w:r w:rsidRPr="00BE089A">
        <w:t>Участие в ликвидации последс</w:t>
      </w:r>
      <w:r w:rsidRPr="00BE089A">
        <w:t>т</w:t>
      </w:r>
      <w:r w:rsidRPr="00BE089A">
        <w:t>вий экстремальных ситуаций.</w:t>
      </w:r>
    </w:p>
    <w:p w:rsidR="00200B54" w:rsidRPr="00BE089A" w:rsidRDefault="00200B54">
      <w:pPr>
        <w:rPr>
          <w:sz w:val="28"/>
        </w:rPr>
      </w:pPr>
    </w:p>
    <w:p w:rsidR="00371278" w:rsidRPr="00BE089A" w:rsidRDefault="00371278" w:rsidP="00371278">
      <w:pPr>
        <w:pStyle w:val="211"/>
        <w:jc w:val="center"/>
      </w:pP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«Техническая подготовка»</w:t>
      </w:r>
    </w:p>
    <w:p w:rsidR="00395876" w:rsidRPr="00BE089A" w:rsidRDefault="00395876" w:rsidP="00395876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24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0"/>
        <w:gridCol w:w="1681"/>
        <w:gridCol w:w="658"/>
        <w:gridCol w:w="834"/>
        <w:gridCol w:w="802"/>
        <w:gridCol w:w="646"/>
        <w:gridCol w:w="908"/>
        <w:gridCol w:w="910"/>
        <w:gridCol w:w="646"/>
        <w:gridCol w:w="1039"/>
        <w:gridCol w:w="904"/>
      </w:tblGrid>
      <w:tr w:rsidR="00395876" w:rsidRPr="00BE089A" w:rsidTr="00395876">
        <w:trPr>
          <w:tblHeader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95876" w:rsidRPr="00BE089A" w:rsidTr="00395876">
        <w:trPr>
          <w:trHeight w:val="93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4" w:anchor="Par643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Технические средства охр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ны объектов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5" w:anchor="Par650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Системы упра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ления технич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скими средс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вами охраны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5876" w:rsidRPr="00BE089A" w:rsidTr="00395876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6" w:anchor="Par655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пож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ротушения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5876" w:rsidRPr="00BE089A" w:rsidTr="00395876">
        <w:trPr>
          <w:trHeight w:val="54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7" w:anchor="Par662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5876" w:rsidRPr="00BE089A" w:rsidTr="00395876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тестация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395876" w:rsidRPr="00BE089A" w:rsidRDefault="00395876" w:rsidP="00395876"/>
    <w:p w:rsidR="00395876" w:rsidRDefault="00395876" w:rsidP="00395876"/>
    <w:p w:rsidR="008445EF" w:rsidRDefault="008445EF" w:rsidP="00395876"/>
    <w:p w:rsidR="008445EF" w:rsidRPr="00BE089A" w:rsidRDefault="008445EF" w:rsidP="00395876"/>
    <w:p w:rsidR="00395876" w:rsidRPr="00BE089A" w:rsidRDefault="00395876" w:rsidP="00395876">
      <w:pPr>
        <w:pStyle w:val="af0"/>
      </w:pPr>
      <w:r w:rsidRPr="00BE089A">
        <w:lastRenderedPageBreak/>
        <w:t xml:space="preserve">Тема 1. Технические средства охраны объектов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Назначение и классификация технических средств охраны объектов (ТСО). Принципы действия технических средств охраны.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Технические средства охранной, пожарной и тревожной сигнализации.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Принципы действия технических средств охраны.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Особенности организации охраны с применением технических средств.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Состав системы охранной сигнализации. Средства обнаружения; сре</w:t>
      </w:r>
      <w:r w:rsidRPr="00BE089A">
        <w:rPr>
          <w:sz w:val="28"/>
        </w:rPr>
        <w:t>д</w:t>
      </w:r>
      <w:r w:rsidRPr="00BE089A">
        <w:rPr>
          <w:sz w:val="28"/>
        </w:rPr>
        <w:t>ства передачи информации; средства приема и обработки информации; и</w:t>
      </w:r>
      <w:r w:rsidRPr="00BE089A">
        <w:rPr>
          <w:sz w:val="28"/>
        </w:rPr>
        <w:t>с</w:t>
      </w:r>
      <w:r w:rsidRPr="00BE089A">
        <w:rPr>
          <w:sz w:val="28"/>
        </w:rPr>
        <w:t xml:space="preserve">точники световых и звуковых сигналов.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Особенности эксплуатации различных систем технических средств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раны. </w:t>
      </w:r>
    </w:p>
    <w:p w:rsidR="00395876" w:rsidRPr="00BE089A" w:rsidRDefault="00395876" w:rsidP="00395876">
      <w:pPr>
        <w:ind w:firstLine="720"/>
        <w:jc w:val="both"/>
        <w:rPr>
          <w:rStyle w:val="a7"/>
          <w:i w:val="0"/>
          <w:szCs w:val="28"/>
        </w:rPr>
      </w:pPr>
      <w:r w:rsidRPr="00BE089A">
        <w:rPr>
          <w:rStyle w:val="a7"/>
          <w:i w:val="0"/>
          <w:sz w:val="28"/>
          <w:szCs w:val="28"/>
        </w:rPr>
        <w:t>Проектирование, монтаж и эксплуатационное обслуживание технич</w:t>
      </w:r>
      <w:r w:rsidRPr="00BE089A">
        <w:rPr>
          <w:rStyle w:val="a7"/>
          <w:i w:val="0"/>
          <w:sz w:val="28"/>
          <w:szCs w:val="28"/>
        </w:rPr>
        <w:t>е</w:t>
      </w:r>
      <w:r w:rsidRPr="00BE089A">
        <w:rPr>
          <w:rStyle w:val="a7"/>
          <w:i w:val="0"/>
          <w:sz w:val="28"/>
          <w:szCs w:val="28"/>
        </w:rPr>
        <w:t>ских средств охраны.</w:t>
      </w:r>
    </w:p>
    <w:p w:rsidR="00395876" w:rsidRPr="00BE089A" w:rsidRDefault="00395876" w:rsidP="00395876">
      <w:pPr>
        <w:pStyle w:val="aa"/>
        <w:ind w:firstLine="720"/>
        <w:rPr>
          <w:rFonts w:ascii="Times New Roman" w:hAnsi="Times New Roman"/>
          <w:b/>
          <w:i/>
          <w:sz w:val="28"/>
        </w:rPr>
      </w:pPr>
    </w:p>
    <w:p w:rsidR="00395876" w:rsidRPr="00BE089A" w:rsidRDefault="00395876" w:rsidP="00395876">
      <w:pPr>
        <w:pStyle w:val="aa"/>
        <w:ind w:firstLine="720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2. Системы управления техническими средствами охраны.</w:t>
      </w:r>
    </w:p>
    <w:p w:rsidR="00395876" w:rsidRPr="00BE089A" w:rsidRDefault="00395876" w:rsidP="00395876">
      <w:pPr>
        <w:pStyle w:val="211"/>
      </w:pPr>
      <w:r w:rsidRPr="00BE089A">
        <w:t xml:space="preserve">Классификация систем управления техническими средствами охраны (ТСО). </w:t>
      </w:r>
    </w:p>
    <w:p w:rsidR="00395876" w:rsidRPr="00BE089A" w:rsidRDefault="00395876" w:rsidP="00395876">
      <w:pPr>
        <w:pStyle w:val="211"/>
      </w:pPr>
      <w:r w:rsidRPr="00BE089A">
        <w:t xml:space="preserve">Системы управления контролем доступа. Дистанционный контроль доступа сотрудников и автотранспорта на охраняемый объект.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Системы компьютерного управления техническими средствами охр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395876" w:rsidRPr="00BE089A" w:rsidRDefault="00395876" w:rsidP="00395876">
      <w:pPr>
        <w:pStyle w:val="af0"/>
        <w:ind w:firstLine="709"/>
      </w:pPr>
      <w:r w:rsidRPr="00BE089A">
        <w:t>Тема 3. Средства пожаротушения</w:t>
      </w:r>
    </w:p>
    <w:p w:rsidR="00395876" w:rsidRPr="00BE089A" w:rsidRDefault="00395876" w:rsidP="00395876">
      <w:pPr>
        <w:pStyle w:val="211"/>
      </w:pPr>
      <w:r w:rsidRPr="00BE089A">
        <w:t>Обеспечение противопожарной безопасности на объектах и меропри</w:t>
      </w:r>
      <w:r w:rsidRPr="00BE089A">
        <w:t>я</w:t>
      </w:r>
      <w:r w:rsidRPr="00BE089A">
        <w:t xml:space="preserve">тиях по исключению причин возгорания.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Противопожарный режим при эксплуатации объектов.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Пенные, порошковые и углекислотные огнетушители. Их назначение и устройство. Огнетушители иных типов (водные, хладоновые и иные разр</w:t>
      </w:r>
      <w:r w:rsidRPr="00BE089A">
        <w:rPr>
          <w:sz w:val="28"/>
        </w:rPr>
        <w:t>е</w:t>
      </w:r>
      <w:r w:rsidRPr="00BE089A">
        <w:rPr>
          <w:sz w:val="28"/>
        </w:rPr>
        <w:t xml:space="preserve">шенные к использованию). Правила и приемы работы с огнетушителями. 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Пожарное оборудование и инструмент</w:t>
      </w:r>
      <w:r w:rsidR="008C1050">
        <w:rPr>
          <w:sz w:val="28"/>
        </w:rPr>
        <w:t xml:space="preserve"> </w:t>
      </w:r>
      <w:r w:rsidRPr="00BE089A">
        <w:rPr>
          <w:sz w:val="28"/>
        </w:rPr>
        <w:t>Техника безопасности при раб</w:t>
      </w:r>
      <w:r w:rsidRPr="00BE089A">
        <w:rPr>
          <w:sz w:val="28"/>
        </w:rPr>
        <w:t>о</w:t>
      </w:r>
      <w:r w:rsidRPr="00BE089A">
        <w:rPr>
          <w:sz w:val="28"/>
        </w:rPr>
        <w:t>те с ними. Пожарное оборудование (пожарный кран, рукав, ствол и т.д.). Противопожарная автоматика. Техника безопасности при работе с пожарным оборудованием.</w:t>
      </w:r>
    </w:p>
    <w:p w:rsidR="00395876" w:rsidRPr="00BE089A" w:rsidRDefault="00395876" w:rsidP="00395876">
      <w:pPr>
        <w:pStyle w:val="211"/>
      </w:pPr>
      <w:r w:rsidRPr="00BE089A">
        <w:t>Действия руководителя и работников при обнаружении возгорания на объекте и ликвидации последствий возгорания.</w:t>
      </w:r>
    </w:p>
    <w:p w:rsidR="00395876" w:rsidRPr="00BE089A" w:rsidRDefault="00395876" w:rsidP="00395876">
      <w:pPr>
        <w:pStyle w:val="211"/>
        <w:rPr>
          <w:b/>
          <w:i/>
        </w:rPr>
      </w:pPr>
      <w:r w:rsidRPr="00BE089A">
        <w:rPr>
          <w:b/>
          <w:bCs/>
          <w:i/>
          <w:iCs/>
        </w:rPr>
        <w:t>Тема 4.</w:t>
      </w:r>
      <w:r w:rsidRPr="00BE089A">
        <w:rPr>
          <w:b/>
          <w:i/>
        </w:rPr>
        <w:t>Средства связи и работа с ними</w:t>
      </w:r>
    </w:p>
    <w:p w:rsidR="00395876" w:rsidRPr="00BE089A" w:rsidRDefault="00395876" w:rsidP="00395876">
      <w:pPr>
        <w:pStyle w:val="211"/>
      </w:pPr>
      <w:r w:rsidRPr="00BE089A">
        <w:t xml:space="preserve">Назначение, виды, устройство, тактико-технические характеристики средств связи. </w:t>
      </w:r>
    </w:p>
    <w:p w:rsidR="00395876" w:rsidRPr="00BE089A" w:rsidRDefault="00395876" w:rsidP="00395876">
      <w:pPr>
        <w:pStyle w:val="211"/>
      </w:pPr>
      <w:r w:rsidRPr="00BE089A">
        <w:t>Порядок использования основных видов проводной связи. Способы п</w:t>
      </w:r>
      <w:r w:rsidRPr="00BE089A">
        <w:t>е</w:t>
      </w:r>
      <w:r w:rsidRPr="00BE089A">
        <w:t>редачи служебной информации по проводным средствам связи.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</w:rPr>
        <w:t>Организация работы и порядок использования основных видов пр</w:t>
      </w:r>
      <w:r w:rsidRPr="00BE089A">
        <w:rPr>
          <w:sz w:val="28"/>
        </w:rPr>
        <w:t>о</w:t>
      </w:r>
      <w:r w:rsidRPr="00BE089A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395876" w:rsidRPr="00BE089A" w:rsidRDefault="00395876" w:rsidP="00395876">
      <w:pPr>
        <w:ind w:firstLine="720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>Основные тактико-технические характеристики средств радиосвязи</w:t>
      </w:r>
      <w:r w:rsidR="008C1050">
        <w:rPr>
          <w:sz w:val="28"/>
          <w:szCs w:val="28"/>
        </w:rPr>
        <w:t xml:space="preserve"> </w:t>
      </w:r>
      <w:r w:rsidRPr="00BE089A">
        <w:rPr>
          <w:sz w:val="28"/>
          <w:szCs w:val="28"/>
        </w:rPr>
        <w:t>Ведение переговоров по радиосредствам.</w:t>
      </w:r>
    </w:p>
    <w:p w:rsidR="00395876" w:rsidRPr="00BE089A" w:rsidRDefault="00395876" w:rsidP="00395876">
      <w:pPr>
        <w:ind w:firstLine="720"/>
        <w:jc w:val="both"/>
        <w:rPr>
          <w:sz w:val="28"/>
        </w:rPr>
      </w:pPr>
      <w:r w:rsidRPr="00BE089A">
        <w:rPr>
          <w:sz w:val="28"/>
          <w:szCs w:val="28"/>
        </w:rPr>
        <w:t>Тактико-технические характеристики средств радиосвязи</w:t>
      </w:r>
      <w:r w:rsidRPr="00BE089A">
        <w:t xml:space="preserve">. </w:t>
      </w:r>
      <w:r w:rsidRPr="00BE089A">
        <w:rPr>
          <w:sz w:val="28"/>
          <w:szCs w:val="28"/>
        </w:rPr>
        <w:t>Ведение п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реговоров по радиосредствам (о</w:t>
      </w:r>
      <w:r w:rsidRPr="00BE089A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395876" w:rsidRPr="00BE089A" w:rsidRDefault="00395876" w:rsidP="00395876">
      <w:pPr>
        <w:rPr>
          <w:b/>
          <w:sz w:val="28"/>
          <w:szCs w:val="28"/>
        </w:rPr>
      </w:pP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>
        <w:rPr>
          <w:sz w:val="24"/>
          <w:szCs w:val="28"/>
          <w:lang w:eastAsia="ru-RU"/>
        </w:rPr>
        <w:t xml:space="preserve"> </w:t>
      </w: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«Психологическая подготовка»</w:t>
      </w:r>
    </w:p>
    <w:p w:rsidR="00395876" w:rsidRPr="00BE089A" w:rsidRDefault="00395876" w:rsidP="00395876">
      <w:pPr>
        <w:rPr>
          <w:sz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80"/>
        <w:gridCol w:w="1775"/>
        <w:gridCol w:w="624"/>
        <w:gridCol w:w="809"/>
        <w:gridCol w:w="930"/>
        <w:gridCol w:w="624"/>
        <w:gridCol w:w="809"/>
        <w:gridCol w:w="931"/>
        <w:gridCol w:w="624"/>
        <w:gridCol w:w="932"/>
        <w:gridCol w:w="940"/>
      </w:tblGrid>
      <w:tr w:rsidR="00395876" w:rsidRPr="00BE089A" w:rsidTr="00395876">
        <w:trPr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95876" w:rsidRPr="00BE089A" w:rsidTr="00395876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95876" w:rsidRPr="00BE089A" w:rsidTr="00395876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95876" w:rsidRPr="00BE089A" w:rsidTr="00395876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95876" w:rsidRPr="00BE089A" w:rsidTr="00395876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8" w:anchor="Par750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Психологические аспекты в час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ной охранной деятельности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9" w:anchor="Par755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Факторы стресса в частной охра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ной деятельн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сти. Способы преодоления стресса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395876" w:rsidRPr="00BE089A" w:rsidRDefault="00395876" w:rsidP="00395876">
      <w:pPr>
        <w:jc w:val="center"/>
        <w:rPr>
          <w:sz w:val="24"/>
          <w:szCs w:val="24"/>
        </w:rPr>
      </w:pPr>
    </w:p>
    <w:p w:rsidR="00395876" w:rsidRPr="00BE089A" w:rsidRDefault="00395876" w:rsidP="00395876"/>
    <w:p w:rsidR="00395876" w:rsidRPr="00BE089A" w:rsidRDefault="00395876" w:rsidP="00395876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1. Психологические аспекты в частной охранной деятельн</w:t>
      </w:r>
      <w:r w:rsidRPr="00BE089A">
        <w:rPr>
          <w:rFonts w:ascii="Times New Roman" w:hAnsi="Times New Roman"/>
          <w:b/>
          <w:i/>
          <w:sz w:val="28"/>
        </w:rPr>
        <w:t>о</w:t>
      </w:r>
      <w:r w:rsidRPr="00BE089A">
        <w:rPr>
          <w:rFonts w:ascii="Times New Roman" w:hAnsi="Times New Roman"/>
          <w:b/>
          <w:i/>
          <w:sz w:val="28"/>
        </w:rPr>
        <w:t>сти.</w:t>
      </w:r>
    </w:p>
    <w:p w:rsidR="00395876" w:rsidRPr="00BE089A" w:rsidRDefault="00395876" w:rsidP="00395876">
      <w:pPr>
        <w:pStyle w:val="af0"/>
        <w:rPr>
          <w:b w:val="0"/>
          <w:i w:val="0"/>
          <w:u w:val="single"/>
        </w:rPr>
      </w:pPr>
      <w:r w:rsidRPr="00BE089A">
        <w:rPr>
          <w:b w:val="0"/>
          <w:i w:val="0"/>
          <w:u w:val="single"/>
        </w:rPr>
        <w:t>Психологические аспекты наблюдения. Визуальная диагностика объе</w:t>
      </w:r>
      <w:r w:rsidRPr="00BE089A">
        <w:rPr>
          <w:b w:val="0"/>
          <w:i w:val="0"/>
          <w:u w:val="single"/>
        </w:rPr>
        <w:t>к</w:t>
      </w:r>
      <w:r w:rsidRPr="00BE089A">
        <w:rPr>
          <w:b w:val="0"/>
          <w:i w:val="0"/>
          <w:u w:val="single"/>
        </w:rPr>
        <w:t>тов наблюдения.</w:t>
      </w:r>
    </w:p>
    <w:p w:rsidR="00395876" w:rsidRPr="00BE089A" w:rsidRDefault="00395876" w:rsidP="00395876">
      <w:pPr>
        <w:pStyle w:val="210"/>
      </w:pPr>
      <w:r w:rsidRPr="00BE089A">
        <w:tab/>
        <w:t>Понятие наблюдения, основные принципы его осуществления. Псих</w:t>
      </w:r>
      <w:r w:rsidRPr="00BE089A">
        <w:t>и</w:t>
      </w:r>
      <w:r w:rsidRPr="00BE089A">
        <w:t>ческие процессы внимания, его показатели, виды и формы. Понятие профе</w:t>
      </w:r>
      <w:r w:rsidRPr="00BE089A">
        <w:t>с</w:t>
      </w:r>
      <w:r w:rsidRPr="00BE089A">
        <w:t>сиональной наблюдательности, его типы и способы развития. Тренировка наблюдательности. Память: типы, виды, формы, механизм формирования, ее параметры. Понятие кратковременной и долговременной памяти. Закономе</w:t>
      </w:r>
      <w:r w:rsidRPr="00BE089A">
        <w:t>р</w:t>
      </w:r>
      <w:r w:rsidRPr="00BE089A">
        <w:t>ности процессов забывания. Особенности и феномены памяти. Механизмы запоминания и мнемотехники. Психологические особенности сотрудника о</w:t>
      </w:r>
      <w:r w:rsidRPr="00BE089A">
        <w:t>х</w:t>
      </w:r>
      <w:r w:rsidRPr="00BE089A">
        <w:t>раны, могущие повлиять на эффективность осуществляемого им наблюдения. Диагностика и ее виды (наблюдение, беседа). Понятие словесного и психол</w:t>
      </w:r>
      <w:r w:rsidRPr="00BE089A">
        <w:t>о</w:t>
      </w:r>
      <w:r w:rsidRPr="00BE089A">
        <w:t xml:space="preserve">гического портретов. Краткий и развернутый планы (схемы) наблюдения </w:t>
      </w:r>
      <w:r w:rsidRPr="00BE089A">
        <w:lastRenderedPageBreak/>
        <w:t>объекта интереса службы охраны. Понятие психологических типов человека, сбалансированной и несбалансированной личности. Психологические прич</w:t>
      </w:r>
      <w:r w:rsidRPr="00BE089A">
        <w:t>и</w:t>
      </w:r>
      <w:r w:rsidRPr="00BE089A">
        <w:t>ны снижения достоверности визуальной информации. Основные виды пс</w:t>
      </w:r>
      <w:r w:rsidRPr="00BE089A">
        <w:t>и</w:t>
      </w:r>
      <w:r w:rsidRPr="00BE089A">
        <w:t>хологических ошибок. Особенности наблюдения неживых объектов (авт</w:t>
      </w:r>
      <w:r w:rsidRPr="00BE089A">
        <w:t>о</w:t>
      </w:r>
      <w:r w:rsidRPr="00BE089A">
        <w:t>транспортных средств).</w:t>
      </w:r>
    </w:p>
    <w:p w:rsidR="00395876" w:rsidRPr="00BE089A" w:rsidRDefault="00395876" w:rsidP="00395876">
      <w:pPr>
        <w:pStyle w:val="210"/>
        <w:ind w:firstLine="709"/>
        <w:rPr>
          <w:bCs/>
          <w:iCs/>
        </w:rPr>
      </w:pPr>
      <w:r w:rsidRPr="00BE089A">
        <w:rPr>
          <w:bCs/>
          <w:iCs/>
          <w:u w:val="single"/>
        </w:rPr>
        <w:t>Психологические особенности проверки документов</w:t>
      </w:r>
      <w:r w:rsidRPr="00BE089A">
        <w:rPr>
          <w:bCs/>
          <w:iCs/>
        </w:rPr>
        <w:t>.</w:t>
      </w:r>
    </w:p>
    <w:p w:rsidR="00395876" w:rsidRPr="00BE089A" w:rsidRDefault="00395876" w:rsidP="00395876">
      <w:pPr>
        <w:pStyle w:val="210"/>
        <w:ind w:firstLine="709"/>
      </w:pPr>
      <w:r w:rsidRPr="00BE089A">
        <w:t>Отсутствие у охранника права принудительной проверки документов всех типов. Последовательность просмотра добровольно предоставленного документа. Психоаналитический подход к просмотру документов (контроль психологического состояния личности - идентификация документа на по</w:t>
      </w:r>
      <w:r w:rsidRPr="00BE089A">
        <w:t>д</w:t>
      </w:r>
      <w:r w:rsidRPr="00BE089A">
        <w:t>линность - сличение признаков личностных и параметров документа – уто</w:t>
      </w:r>
      <w:r w:rsidRPr="00BE089A">
        <w:t>ч</w:t>
      </w:r>
      <w:r w:rsidRPr="00BE089A">
        <w:t>няющие вопросы с контролем психологического состояния личности).</w:t>
      </w:r>
    </w:p>
    <w:p w:rsidR="00395876" w:rsidRPr="00BE089A" w:rsidRDefault="00395876" w:rsidP="00395876">
      <w:pPr>
        <w:pStyle w:val="210"/>
        <w:ind w:firstLine="709"/>
        <w:rPr>
          <w:bCs/>
          <w:iCs/>
          <w:u w:val="single"/>
        </w:rPr>
      </w:pPr>
      <w:r w:rsidRPr="00BE089A">
        <w:rPr>
          <w:bCs/>
          <w:iCs/>
          <w:u w:val="single"/>
        </w:rPr>
        <w:t>Поведение охранников в экстремальных и конфликтных ситуациях.</w:t>
      </w:r>
    </w:p>
    <w:p w:rsidR="00395876" w:rsidRPr="00BE089A" w:rsidRDefault="00395876" w:rsidP="00395876">
      <w:pPr>
        <w:pStyle w:val="210"/>
        <w:ind w:firstLine="709"/>
      </w:pPr>
      <w:r w:rsidRPr="00BE089A">
        <w:t>Психологические основы поведения охранника в экстремальных с</w:t>
      </w:r>
      <w:r w:rsidRPr="00BE089A">
        <w:t>и</w:t>
      </w:r>
      <w:r w:rsidRPr="00BE089A">
        <w:t>туациях. Понятие экстремальной ситуации, ее основные психотравмирующие факторы. Субъективность в восприятии экстремальной ситуации. Группы р</w:t>
      </w:r>
      <w:r w:rsidRPr="00BE089A">
        <w:t>е</w:t>
      </w:r>
      <w:r w:rsidRPr="00BE089A">
        <w:t>акций, типичные для стрессовых и аффективных состояний. Стенические и астенические реакции. Тревога, страх, паника и агрессия как следствие во</w:t>
      </w:r>
      <w:r w:rsidRPr="00BE089A">
        <w:t>з</w:t>
      </w:r>
      <w:r w:rsidRPr="00BE089A">
        <w:t>действия фактора риска. Эмоционально-волевая устойчивость как психол</w:t>
      </w:r>
      <w:r w:rsidRPr="00BE089A">
        <w:t>о</w:t>
      </w:r>
      <w:r w:rsidRPr="00BE089A">
        <w:t>гическая основа готовности противостоять экстремальным воздействиям. Адаптанты и дезадаптанты. Понятие психологической подготовки и эмоци</w:t>
      </w:r>
      <w:r w:rsidRPr="00BE089A">
        <w:t>о</w:t>
      </w:r>
      <w:r w:rsidRPr="00BE089A">
        <w:t>нальной саморегуляции. Способы самомобилизации, преодоления утомл</w:t>
      </w:r>
      <w:r w:rsidRPr="00BE089A">
        <w:t>е</w:t>
      </w:r>
      <w:r w:rsidRPr="00BE089A">
        <w:t>ния.</w:t>
      </w:r>
    </w:p>
    <w:p w:rsidR="00395876" w:rsidRPr="00BE089A" w:rsidRDefault="00395876" w:rsidP="00395876">
      <w:pPr>
        <w:pStyle w:val="310"/>
        <w:rPr>
          <w:b w:val="0"/>
          <w:i w:val="0"/>
        </w:rPr>
      </w:pPr>
      <w:r w:rsidRPr="00BE089A">
        <w:tab/>
      </w:r>
      <w:r w:rsidRPr="00BE089A">
        <w:rPr>
          <w:b w:val="0"/>
          <w:i w:val="0"/>
        </w:rPr>
        <w:t>Основы разрешения конфликтных ситуаций. Сущность конфликта, его психологическая основа и классификация. Этапы развития конфликта. Ко</w:t>
      </w:r>
      <w:r w:rsidRPr="00BE089A">
        <w:rPr>
          <w:b w:val="0"/>
          <w:i w:val="0"/>
        </w:rPr>
        <w:t>н</w:t>
      </w:r>
      <w:r w:rsidRPr="00BE089A">
        <w:rPr>
          <w:b w:val="0"/>
          <w:i w:val="0"/>
        </w:rPr>
        <w:t>фликтная ситуация, типы реагирования на нее («переключение» внимания). Способы психологического воздействия на конфликтующую сторону: убе</w:t>
      </w:r>
      <w:r w:rsidRPr="00BE089A">
        <w:rPr>
          <w:b w:val="0"/>
          <w:i w:val="0"/>
        </w:rPr>
        <w:t>ж</w:t>
      </w:r>
      <w:r w:rsidRPr="00BE089A">
        <w:rPr>
          <w:b w:val="0"/>
          <w:i w:val="0"/>
        </w:rPr>
        <w:t>дение, принуждение, внушение. Индикаторы перехода конфликтной ситу</w:t>
      </w:r>
      <w:r w:rsidRPr="00BE089A">
        <w:rPr>
          <w:b w:val="0"/>
          <w:i w:val="0"/>
        </w:rPr>
        <w:t>а</w:t>
      </w:r>
      <w:r w:rsidRPr="00BE089A">
        <w:rPr>
          <w:b w:val="0"/>
          <w:i w:val="0"/>
        </w:rPr>
        <w:t>ции в конфликт: напряженность, потеря самоконтроля, агрессивные проявл</w:t>
      </w:r>
      <w:r w:rsidRPr="00BE089A">
        <w:rPr>
          <w:b w:val="0"/>
          <w:i w:val="0"/>
        </w:rPr>
        <w:t>е</w:t>
      </w:r>
      <w:r w:rsidRPr="00BE089A">
        <w:rPr>
          <w:b w:val="0"/>
          <w:i w:val="0"/>
        </w:rPr>
        <w:t>ния. Приемы нейтрализации конфликта: избегание, компромисс, уступка, с</w:t>
      </w:r>
      <w:r w:rsidRPr="00BE089A">
        <w:rPr>
          <w:b w:val="0"/>
          <w:i w:val="0"/>
        </w:rPr>
        <w:t>о</w:t>
      </w:r>
      <w:r w:rsidRPr="00BE089A">
        <w:rPr>
          <w:b w:val="0"/>
          <w:i w:val="0"/>
        </w:rPr>
        <w:t>трудничество.</w:t>
      </w:r>
    </w:p>
    <w:p w:rsidR="00395876" w:rsidRPr="00BE089A" w:rsidRDefault="00395876" w:rsidP="00395876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2. Факторы стресса в частной охранной деятельности. Сп</w:t>
      </w:r>
      <w:r w:rsidRPr="00BE089A">
        <w:rPr>
          <w:rFonts w:ascii="Times New Roman" w:hAnsi="Times New Roman"/>
          <w:b/>
          <w:i/>
          <w:sz w:val="28"/>
        </w:rPr>
        <w:t>о</w:t>
      </w:r>
      <w:r w:rsidRPr="00BE089A">
        <w:rPr>
          <w:rFonts w:ascii="Times New Roman" w:hAnsi="Times New Roman"/>
          <w:b/>
          <w:i/>
          <w:sz w:val="28"/>
        </w:rPr>
        <w:t xml:space="preserve">собы преодоления стресса. </w:t>
      </w:r>
    </w:p>
    <w:p w:rsidR="00395876" w:rsidRPr="00BE089A" w:rsidRDefault="00395876" w:rsidP="00395876">
      <w:pPr>
        <w:pStyle w:val="aa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Пути повышения психологической устойчивости частных охранников</w:t>
      </w:r>
      <w:r w:rsidRPr="00BE089A">
        <w:rPr>
          <w:rFonts w:ascii="Times New Roman" w:hAnsi="Times New Roman"/>
          <w:sz w:val="28"/>
        </w:rPr>
        <w:t>.</w:t>
      </w:r>
    </w:p>
    <w:p w:rsidR="00395876" w:rsidRPr="00BE089A" w:rsidRDefault="00395876" w:rsidP="00395876">
      <w:pPr>
        <w:pStyle w:val="aa"/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Эмоционально-волевая устойчивость как психологическая основа г</w:t>
      </w:r>
      <w:r w:rsidRPr="00BE089A">
        <w:rPr>
          <w:rFonts w:ascii="Times New Roman" w:hAnsi="Times New Roman"/>
          <w:sz w:val="28"/>
          <w:szCs w:val="28"/>
        </w:rPr>
        <w:t>о</w:t>
      </w:r>
      <w:r w:rsidRPr="00BE089A">
        <w:rPr>
          <w:rFonts w:ascii="Times New Roman" w:hAnsi="Times New Roman"/>
          <w:sz w:val="28"/>
          <w:szCs w:val="28"/>
        </w:rPr>
        <w:t>товности противостоять экстремальным воздействиям. Адаптанты и дезада</w:t>
      </w:r>
      <w:r w:rsidRPr="00BE089A">
        <w:rPr>
          <w:rFonts w:ascii="Times New Roman" w:hAnsi="Times New Roman"/>
          <w:sz w:val="28"/>
          <w:szCs w:val="28"/>
        </w:rPr>
        <w:t>п</w:t>
      </w:r>
      <w:r w:rsidRPr="00BE089A">
        <w:rPr>
          <w:rFonts w:ascii="Times New Roman" w:hAnsi="Times New Roman"/>
          <w:sz w:val="28"/>
          <w:szCs w:val="28"/>
        </w:rPr>
        <w:t>танты. Тренированность (способность к адаптации), как способ повышения психологической устойчивости.</w:t>
      </w:r>
    </w:p>
    <w:p w:rsidR="00395876" w:rsidRPr="00BE089A" w:rsidRDefault="00395876" w:rsidP="00395876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Способы избегания нежелательного психологического воздействия: с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хранение эмоционального равновесия, физического спокойствия, восстан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вительный процесс</w:t>
      </w:r>
      <w:r w:rsidRPr="00BE089A">
        <w:rPr>
          <w:rFonts w:ascii="Times New Roman" w:hAnsi="Times New Roman"/>
          <w:sz w:val="28"/>
        </w:rPr>
        <w:t xml:space="preserve">. </w:t>
      </w:r>
    </w:p>
    <w:p w:rsidR="00395876" w:rsidRPr="00BE089A" w:rsidRDefault="00395876" w:rsidP="00395876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Аналитический подход к прогнозированию собственного психологич</w:t>
      </w:r>
      <w:r w:rsidRPr="00BE089A">
        <w:rPr>
          <w:rFonts w:ascii="Times New Roman" w:hAnsi="Times New Roman"/>
          <w:sz w:val="28"/>
        </w:rPr>
        <w:t>е</w:t>
      </w:r>
      <w:r w:rsidRPr="00BE089A">
        <w:rPr>
          <w:rFonts w:ascii="Times New Roman" w:hAnsi="Times New Roman"/>
          <w:sz w:val="28"/>
        </w:rPr>
        <w:t>ского состояния. Особенности воздействия агрессивной личности на окр</w:t>
      </w:r>
      <w:r w:rsidRPr="00BE089A">
        <w:rPr>
          <w:rFonts w:ascii="Times New Roman" w:hAnsi="Times New Roman"/>
          <w:sz w:val="28"/>
        </w:rPr>
        <w:t>у</w:t>
      </w:r>
      <w:r w:rsidRPr="00BE089A">
        <w:rPr>
          <w:rFonts w:ascii="Times New Roman" w:hAnsi="Times New Roman"/>
          <w:sz w:val="28"/>
        </w:rPr>
        <w:t>жающих. Психологические методики восстановления эмоционального ра</w:t>
      </w:r>
      <w:r w:rsidRPr="00BE089A">
        <w:rPr>
          <w:rFonts w:ascii="Times New Roman" w:hAnsi="Times New Roman"/>
          <w:sz w:val="28"/>
        </w:rPr>
        <w:t>в</w:t>
      </w:r>
      <w:r w:rsidRPr="00BE089A">
        <w:rPr>
          <w:rFonts w:ascii="Times New Roman" w:hAnsi="Times New Roman"/>
          <w:sz w:val="28"/>
        </w:rPr>
        <w:t>новесия.</w:t>
      </w:r>
    </w:p>
    <w:p w:rsidR="00395876" w:rsidRPr="00BE089A" w:rsidRDefault="00395876" w:rsidP="00395876">
      <w:pPr>
        <w:pStyle w:val="210"/>
        <w:ind w:firstLine="709"/>
      </w:pPr>
      <w:r w:rsidRPr="00BE089A">
        <w:rPr>
          <w:u w:val="single"/>
        </w:rPr>
        <w:lastRenderedPageBreak/>
        <w:t>Основы профессионально-психологического настроя и саморегуляции частных охранников</w:t>
      </w:r>
      <w:r w:rsidRPr="00BE089A">
        <w:t xml:space="preserve">. </w:t>
      </w:r>
    </w:p>
    <w:p w:rsidR="00395876" w:rsidRPr="00BE089A" w:rsidRDefault="00395876" w:rsidP="00395876">
      <w:pPr>
        <w:pStyle w:val="210"/>
        <w:ind w:firstLine="709"/>
      </w:pPr>
      <w:r w:rsidRPr="00BE089A">
        <w:rPr>
          <w:szCs w:val="28"/>
        </w:rPr>
        <w:t>Понятие психологической подготовки и эмоциональной саморегул</w:t>
      </w:r>
      <w:r w:rsidRPr="00BE089A">
        <w:rPr>
          <w:szCs w:val="28"/>
        </w:rPr>
        <w:t>я</w:t>
      </w:r>
      <w:r w:rsidRPr="00BE089A">
        <w:rPr>
          <w:szCs w:val="28"/>
        </w:rPr>
        <w:t>ции. П</w:t>
      </w:r>
      <w:r w:rsidRPr="00BE089A">
        <w:t>рофессионально-психологический настрой и саморегуляция, как сп</w:t>
      </w:r>
      <w:r w:rsidRPr="00BE089A">
        <w:t>о</w:t>
      </w:r>
      <w:r w:rsidRPr="00BE089A">
        <w:t>собы предупреждения стресса.</w:t>
      </w:r>
    </w:p>
    <w:p w:rsidR="00C16E02" w:rsidRPr="00BE089A" w:rsidRDefault="00C16E02">
      <w:pPr>
        <w:rPr>
          <w:b/>
          <w:sz w:val="28"/>
          <w:szCs w:val="28"/>
        </w:rPr>
      </w:pPr>
    </w:p>
    <w:p w:rsidR="004E4734" w:rsidRPr="00BE089A" w:rsidRDefault="00395876" w:rsidP="00850007">
      <w:pPr>
        <w:pStyle w:val="210"/>
        <w:ind w:firstLine="709"/>
      </w:pPr>
      <w:r>
        <w:t xml:space="preserve"> </w:t>
      </w: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395876" w:rsidRPr="00BE089A" w:rsidRDefault="00395876" w:rsidP="00395876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«Огневая подготовка»</w:t>
      </w:r>
    </w:p>
    <w:p w:rsidR="00395876" w:rsidRPr="00BE089A" w:rsidRDefault="00395876" w:rsidP="00395876">
      <w:pPr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9"/>
        <w:gridCol w:w="1653"/>
        <w:gridCol w:w="643"/>
        <w:gridCol w:w="834"/>
        <w:gridCol w:w="936"/>
        <w:gridCol w:w="643"/>
        <w:gridCol w:w="834"/>
        <w:gridCol w:w="936"/>
        <w:gridCol w:w="643"/>
        <w:gridCol w:w="952"/>
        <w:gridCol w:w="925"/>
      </w:tblGrid>
      <w:tr w:rsidR="00395876" w:rsidRPr="00BE089A" w:rsidTr="00395876">
        <w:trPr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95876" w:rsidRPr="00BE089A" w:rsidTr="0039587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0" w:anchor="Par843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</w:t>
            </w:r>
            <w:r w:rsidRPr="00BE089A">
              <w:rPr>
                <w:sz w:val="22"/>
                <w:szCs w:val="22"/>
                <w:lang w:eastAsia="ru-RU"/>
              </w:rPr>
              <w:t>й</w:t>
            </w:r>
            <w:r w:rsidRPr="00BE089A">
              <w:rPr>
                <w:sz w:val="22"/>
                <w:szCs w:val="22"/>
                <w:lang w:eastAsia="ru-RU"/>
              </w:rPr>
              <w:t>ство, назнач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ние, тактико-технические характеристики типов и видов оружия, разр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шенного для использования в частной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тельности. С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блюдение уст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новленных пр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вил и мер без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пасности при обращении с оружием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95876" w:rsidRPr="00BE089A" w:rsidTr="0039587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1" w:anchor="Par849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Выполнение упражнений учебных стрельб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95876" w:rsidRPr="00BE089A" w:rsidTr="00395876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</w:tr>
    </w:tbl>
    <w:p w:rsidR="00395876" w:rsidRPr="00BE089A" w:rsidRDefault="00395876" w:rsidP="00395876">
      <w:pPr>
        <w:pStyle w:val="210"/>
      </w:pPr>
    </w:p>
    <w:p w:rsidR="00395876" w:rsidRPr="00BE089A" w:rsidRDefault="00395876" w:rsidP="00395876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1. Общее устройство, назначение, тактико-технические характ</w:t>
      </w:r>
      <w:r w:rsidRPr="00BE089A">
        <w:rPr>
          <w:b/>
          <w:spacing w:val="-5"/>
          <w:sz w:val="28"/>
          <w:szCs w:val="28"/>
          <w:lang w:eastAsia="ru-RU"/>
        </w:rPr>
        <w:t>е</w:t>
      </w:r>
      <w:r w:rsidRPr="00BE089A">
        <w:rPr>
          <w:b/>
          <w:spacing w:val="-5"/>
          <w:sz w:val="28"/>
          <w:szCs w:val="28"/>
          <w:lang w:eastAsia="ru-RU"/>
        </w:rPr>
        <w:t xml:space="preserve">ристики видов и типов оружия, разрешенного для использования </w:t>
      </w:r>
      <w:r w:rsidRPr="00BE089A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395876" w:rsidRPr="00BE089A" w:rsidRDefault="00395876" w:rsidP="00395876">
      <w:pPr>
        <w:pStyle w:val="210"/>
        <w:ind w:firstLine="709"/>
        <w:rPr>
          <w:u w:val="single"/>
        </w:rPr>
      </w:pPr>
      <w:r w:rsidRPr="00BE089A">
        <w:rPr>
          <w:u w:val="single"/>
        </w:rPr>
        <w:lastRenderedPageBreak/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BE089A">
        <w:rPr>
          <w:u w:val="single"/>
        </w:rPr>
        <w:t>о</w:t>
      </w:r>
      <w:r w:rsidRPr="00BE089A">
        <w:rPr>
          <w:u w:val="single"/>
        </w:rPr>
        <w:t xml:space="preserve">лета пули и ее элементы. Влияние внешних условий </w:t>
      </w:r>
      <w:r w:rsidRPr="00BE089A">
        <w:rPr>
          <w:u w:val="single"/>
        </w:rPr>
        <w:br/>
        <w:t>на полет пули.</w:t>
      </w:r>
    </w:p>
    <w:p w:rsidR="00395876" w:rsidRPr="00BE089A" w:rsidRDefault="00395876" w:rsidP="00395876">
      <w:pPr>
        <w:pStyle w:val="210"/>
        <w:ind w:firstLine="709"/>
      </w:pPr>
      <w:r w:rsidRPr="00BE089A">
        <w:t>Виды, тактико-технические характеристики и конструктивные особе</w:t>
      </w:r>
      <w:r w:rsidRPr="00BE089A">
        <w:t>н</w:t>
      </w:r>
      <w:r w:rsidRPr="00BE089A">
        <w:t>ности оружия, используемого в охранной деятельности</w:t>
      </w:r>
    </w:p>
    <w:p w:rsidR="00395876" w:rsidRPr="00BE089A" w:rsidRDefault="00395876" w:rsidP="00395876">
      <w:pPr>
        <w:pStyle w:val="210"/>
      </w:pPr>
      <w:r w:rsidRPr="00BE089A"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BE089A">
        <w:t>а</w:t>
      </w:r>
      <w:r w:rsidRPr="00BE089A">
        <w:t xml:space="preserve">сов и принадлежностей. </w:t>
      </w:r>
    </w:p>
    <w:p w:rsidR="00395876" w:rsidRPr="00BE089A" w:rsidRDefault="00395876" w:rsidP="00395876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395876" w:rsidRPr="00BE089A" w:rsidRDefault="00395876" w:rsidP="00395876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395876" w:rsidRPr="00BE089A" w:rsidRDefault="00395876" w:rsidP="00395876">
      <w:pPr>
        <w:pStyle w:val="210"/>
      </w:pPr>
      <w:r w:rsidRPr="00BE089A"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BE089A">
        <w:t>а</w:t>
      </w:r>
      <w:r w:rsidRPr="00BE089A">
        <w:t>висимости от охранной задачи. Виды кобур и их использование при выпо</w:t>
      </w:r>
      <w:r w:rsidRPr="00BE089A">
        <w:t>л</w:t>
      </w:r>
      <w:r w:rsidRPr="00BE089A">
        <w:t xml:space="preserve">нении различных служебных задач. </w:t>
      </w:r>
    </w:p>
    <w:p w:rsidR="00395876" w:rsidRPr="00BE089A" w:rsidRDefault="00395876" w:rsidP="00395876">
      <w:pPr>
        <w:pStyle w:val="210"/>
      </w:pPr>
      <w:r w:rsidRPr="00BE089A">
        <w:rPr>
          <w:b/>
          <w:i/>
        </w:rPr>
        <w:tab/>
      </w:r>
      <w:r w:rsidRPr="00BE089A">
        <w:t xml:space="preserve">Методики быстрого устранения задержек оружия, возникающих при стрельбе. </w:t>
      </w:r>
    </w:p>
    <w:p w:rsidR="00395876" w:rsidRPr="00BE089A" w:rsidRDefault="00395876" w:rsidP="00395876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BE089A">
        <w:rPr>
          <w:szCs w:val="28"/>
          <w:u w:val="single"/>
        </w:rPr>
        <w:t>ь</w:t>
      </w:r>
      <w:r w:rsidRPr="00BE089A">
        <w:rPr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395876" w:rsidRPr="00BE089A" w:rsidRDefault="00395876" w:rsidP="00395876">
      <w:pPr>
        <w:pStyle w:val="210"/>
        <w:ind w:firstLine="567"/>
      </w:pPr>
      <w:r w:rsidRPr="00BE089A">
        <w:t xml:space="preserve">Основы знаний правил стрельбы </w:t>
      </w:r>
      <w:r w:rsidRPr="00BE089A">
        <w:rPr>
          <w:i/>
        </w:rPr>
        <w:t>(приведение оружия к бою, правильная техника стрельбы из оружия).</w:t>
      </w:r>
      <w:r w:rsidRPr="00BE089A">
        <w:t xml:space="preserve"> Изготовка к стрельбе </w:t>
      </w:r>
      <w:r w:rsidRPr="00BE089A">
        <w:rPr>
          <w:i/>
        </w:rPr>
        <w:t>(методы быстрого и</w:t>
      </w:r>
      <w:r w:rsidRPr="00BE089A">
        <w:rPr>
          <w:i/>
        </w:rPr>
        <w:t>з</w:t>
      </w:r>
      <w:r w:rsidRPr="00BE089A">
        <w:rPr>
          <w:i/>
        </w:rPr>
        <w:t>влечения оружия, правильное удержание оружия).</w:t>
      </w:r>
      <w:r w:rsidRPr="00BE089A">
        <w:t xml:space="preserve"> Выбор прицела и точки прицеливания </w:t>
      </w:r>
      <w:r w:rsidRPr="00BE089A">
        <w:rPr>
          <w:i/>
        </w:rPr>
        <w:t>(правильное прицеливание).</w:t>
      </w:r>
      <w:r w:rsidRPr="00BE089A">
        <w:t xml:space="preserve"> Производство выстрела. Кучность и меткость стрельбы, способы их повышения </w:t>
      </w:r>
      <w:r w:rsidRPr="00BE089A">
        <w:rPr>
          <w:i/>
        </w:rPr>
        <w:t>(обработка спуска, методика осуществления быстрой, точной стрельбы)</w:t>
      </w:r>
      <w:r w:rsidRPr="00BE089A">
        <w:t>. Прекращение стрельбы. Ко</w:t>
      </w:r>
      <w:r w:rsidRPr="00BE089A">
        <w:t>н</w:t>
      </w:r>
      <w:r w:rsidRPr="00BE089A">
        <w:t>трольный осмотр оружия.</w:t>
      </w:r>
    </w:p>
    <w:p w:rsidR="00395876" w:rsidRPr="00BE089A" w:rsidRDefault="00395876" w:rsidP="00395876">
      <w:pPr>
        <w:pStyle w:val="210"/>
        <w:ind w:firstLine="709"/>
        <w:rPr>
          <w:i/>
        </w:rPr>
      </w:pPr>
      <w:r w:rsidRPr="00BE089A">
        <w:t xml:space="preserve">Особенности стрельбы из пистолета </w:t>
      </w:r>
      <w:r w:rsidRPr="00BE089A">
        <w:rPr>
          <w:i/>
        </w:rPr>
        <w:t>(стрельба с одной руки при обы</w:t>
      </w:r>
      <w:r w:rsidRPr="00BE089A">
        <w:rPr>
          <w:i/>
        </w:rPr>
        <w:t>ч</w:t>
      </w:r>
      <w:r w:rsidRPr="00BE089A">
        <w:rPr>
          <w:i/>
        </w:rPr>
        <w:t xml:space="preserve">ном удержании, со сваливанием на 90 градусов; стрельба с 2-х рук; виды удержания пистолета 2-мя руками; стрельба из положения стоя, с колена, с упора; техника скоростной стрельбы). </w:t>
      </w:r>
    </w:p>
    <w:p w:rsidR="00395876" w:rsidRPr="00BE089A" w:rsidRDefault="00395876" w:rsidP="00395876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395876" w:rsidRPr="00BE089A" w:rsidRDefault="00395876" w:rsidP="00395876">
      <w:pPr>
        <w:pStyle w:val="210"/>
        <w:ind w:firstLine="709"/>
      </w:pPr>
      <w:r w:rsidRPr="00BE089A">
        <w:t>Правила безопасного обращения с огнестрельным оружием. Меры безопасности при обращении с оружием и боеприпасами в различных ситу</w:t>
      </w:r>
      <w:r w:rsidRPr="00BE089A">
        <w:t>а</w:t>
      </w:r>
      <w:r w:rsidRPr="00BE089A">
        <w:t>циях: при получении, хранении, ношении в процессе выполнения служебных задач, при применении, при использовании на стрелковом объекте.</w:t>
      </w:r>
    </w:p>
    <w:p w:rsidR="00395876" w:rsidRPr="00BE089A" w:rsidRDefault="00395876" w:rsidP="00395876">
      <w:pPr>
        <w:pStyle w:val="210"/>
      </w:pPr>
    </w:p>
    <w:p w:rsidR="00395876" w:rsidRPr="00BE089A" w:rsidRDefault="00395876" w:rsidP="00395876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Выполнение упражнений учебных стрельб.</w:t>
      </w:r>
    </w:p>
    <w:p w:rsidR="00395876" w:rsidRPr="00BE089A" w:rsidRDefault="00395876" w:rsidP="00395876">
      <w:pPr>
        <w:pStyle w:val="210"/>
        <w:ind w:firstLine="720"/>
      </w:pPr>
      <w:r w:rsidRPr="00BE089A">
        <w:lastRenderedPageBreak/>
        <w:t>Инструктаж по мерам безопасности при стрельбе из огнестрельного оружия.</w:t>
      </w:r>
    </w:p>
    <w:p w:rsidR="00395876" w:rsidRPr="00BE089A" w:rsidRDefault="00395876" w:rsidP="00395876">
      <w:pPr>
        <w:pStyle w:val="210"/>
        <w:ind w:firstLine="720"/>
      </w:pPr>
      <w:r w:rsidRPr="00BE089A">
        <w:t>Практическая отработка действий со служебным и гражданским ор</w:t>
      </w:r>
      <w:r w:rsidRPr="00BE089A">
        <w:t>у</w:t>
      </w:r>
      <w:r w:rsidRPr="00BE089A">
        <w:t>жием, разрешенным в частной охранной деятельности. Отработка снаряж</w:t>
      </w:r>
      <w:r w:rsidRPr="00BE089A">
        <w:t>е</w:t>
      </w:r>
      <w:r w:rsidRPr="00BE089A">
        <w:t xml:space="preserve">ния магазина, заряжания и разряжания оружия. </w:t>
      </w:r>
    </w:p>
    <w:p w:rsidR="00395876" w:rsidRPr="00BE089A" w:rsidRDefault="00395876" w:rsidP="00395876">
      <w:pPr>
        <w:pStyle w:val="210"/>
        <w:ind w:firstLine="720"/>
      </w:pPr>
      <w:r w:rsidRPr="00BE089A"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BE089A">
        <w:t>ж</w:t>
      </w:r>
      <w:r w:rsidRPr="00BE089A">
        <w:t>ных ошибок в ходе прицеливания и произведении выстрела. Устранение з</w:t>
      </w:r>
      <w:r w:rsidRPr="00BE089A">
        <w:t>а</w:t>
      </w:r>
      <w:r w:rsidRPr="00BE089A"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BE089A">
        <w:t>у</w:t>
      </w:r>
      <w:r w:rsidRPr="00BE089A">
        <w:t>жия (временное и полное прекращение стрельбы, разряжение пистолета и его осмотр).</w:t>
      </w:r>
    </w:p>
    <w:p w:rsidR="00395876" w:rsidRPr="00BE089A" w:rsidRDefault="00395876" w:rsidP="00395876">
      <w:pPr>
        <w:pStyle w:val="210"/>
        <w:ind w:firstLine="709"/>
      </w:pPr>
      <w:r w:rsidRPr="00BE089A">
        <w:t>Выбор установки прицела и точки прицеливания при стрельбе по н</w:t>
      </w:r>
      <w:r w:rsidRPr="00BE089A">
        <w:t>е</w:t>
      </w:r>
      <w:r w:rsidRPr="00BE089A">
        <w:t>подвижным и движущимся целям. Приемы стрельбы по появляющимся ц</w:t>
      </w:r>
      <w:r w:rsidRPr="00BE089A">
        <w:t>е</w:t>
      </w:r>
      <w:r w:rsidRPr="00BE089A">
        <w:t>лям. Изготовка к стрельбе из различных положений с места и после передв</w:t>
      </w:r>
      <w:r w:rsidRPr="00BE089A">
        <w:t>и</w:t>
      </w:r>
      <w:r w:rsidRPr="00BE089A">
        <w:t>жения с использованием укрытий. Изготовка к стрельбе стоя и с колен.</w:t>
      </w:r>
    </w:p>
    <w:p w:rsidR="00395876" w:rsidRPr="00BE089A" w:rsidRDefault="00395876" w:rsidP="00395876">
      <w:pPr>
        <w:pStyle w:val="210"/>
        <w:ind w:firstLine="709"/>
      </w:pPr>
      <w:r w:rsidRPr="00BE089A">
        <w:t xml:space="preserve">Выполнение упражнений учебных стрельб. </w:t>
      </w:r>
    </w:p>
    <w:p w:rsidR="00395876" w:rsidRPr="00BE089A" w:rsidRDefault="00395876" w:rsidP="00395876">
      <w:pPr>
        <w:pStyle w:val="210"/>
        <w:ind w:firstLine="709"/>
      </w:pPr>
      <w:r w:rsidRPr="00BE089A">
        <w:t>Упражнения учебных стрельб выполняются в соответствии с норм</w:t>
      </w:r>
      <w:r w:rsidRPr="00BE089A">
        <w:t>а</w:t>
      </w:r>
      <w:r w:rsidRPr="00BE089A">
        <w:t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соответствующими Приказами Росгвардии).</w:t>
      </w:r>
    </w:p>
    <w:p w:rsidR="00371278" w:rsidRPr="00BE089A" w:rsidRDefault="00371278" w:rsidP="00371278">
      <w:pPr>
        <w:pStyle w:val="210"/>
      </w:pPr>
    </w:p>
    <w:p w:rsidR="00395876" w:rsidRPr="00BE089A" w:rsidRDefault="00395876" w:rsidP="00395876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395876" w:rsidRPr="00BE089A" w:rsidRDefault="00395876" w:rsidP="00395876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«Использование специальных средств»</w:t>
      </w:r>
    </w:p>
    <w:p w:rsidR="00395876" w:rsidRPr="00BE089A" w:rsidRDefault="00395876" w:rsidP="00395876">
      <w:pPr>
        <w:autoSpaceDE w:val="0"/>
        <w:autoSpaceDN w:val="0"/>
        <w:adjustRightInd w:val="0"/>
        <w:spacing w:line="300" w:lineRule="auto"/>
        <w:ind w:firstLine="709"/>
        <w:jc w:val="both"/>
        <w:outlineLvl w:val="3"/>
        <w:rPr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1"/>
        <w:gridCol w:w="1973"/>
        <w:gridCol w:w="582"/>
        <w:gridCol w:w="876"/>
        <w:gridCol w:w="878"/>
        <w:gridCol w:w="588"/>
        <w:gridCol w:w="946"/>
        <w:gridCol w:w="753"/>
        <w:gridCol w:w="633"/>
        <w:gridCol w:w="876"/>
        <w:gridCol w:w="942"/>
      </w:tblGrid>
      <w:tr w:rsidR="00395876" w:rsidRPr="00BE089A" w:rsidTr="00395876">
        <w:trPr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ind w:left="-66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ind w:left="-63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ind w:left="-157" w:right="-73" w:firstLine="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95876" w:rsidRPr="00BE089A" w:rsidTr="00395876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6" w:rsidRPr="00BE089A" w:rsidRDefault="00395876" w:rsidP="0039587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ind w:left="-7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95876" w:rsidRPr="00BE089A" w:rsidTr="0039587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2" w:anchor="Par935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ко-технические характеристики специальных средств, разреше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ных для использ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вания. Соблюдение установленных правил и мер без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lastRenderedPageBreak/>
              <w:t>пасности при о</w:t>
            </w:r>
            <w:r w:rsidRPr="00BE089A">
              <w:rPr>
                <w:sz w:val="22"/>
                <w:szCs w:val="22"/>
                <w:lang w:eastAsia="ru-RU"/>
              </w:rPr>
              <w:t>б</w:t>
            </w:r>
            <w:r w:rsidRPr="00BE089A">
              <w:rPr>
                <w:sz w:val="22"/>
                <w:szCs w:val="22"/>
                <w:lang w:eastAsia="ru-RU"/>
              </w:rPr>
              <w:t>ращении со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альными средств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95876" w:rsidRPr="00BE089A" w:rsidTr="0039587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016A5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941" w:tooltip="Ссылка на текущий документ" w:history="1">
              <w:r w:rsidR="00395876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Практическая о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 xml:space="preserve">работка приемов </w:t>
            </w:r>
            <w:r w:rsidRPr="00BE089A">
              <w:rPr>
                <w:sz w:val="22"/>
                <w:szCs w:val="22"/>
                <w:lang w:eastAsia="ru-RU"/>
              </w:rPr>
              <w:br/>
              <w:t>и способов прим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нения специальных средств по их в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дам и типам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95876" w:rsidRPr="00BE089A" w:rsidTr="00395876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95876" w:rsidRPr="00BE089A" w:rsidTr="00395876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BE089A" w:rsidRDefault="00395876" w:rsidP="0039587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76" w:rsidRPr="009B18D4" w:rsidRDefault="00395876" w:rsidP="00395876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</w:tr>
    </w:tbl>
    <w:p w:rsidR="00395876" w:rsidRPr="00BE089A" w:rsidRDefault="00395876" w:rsidP="00395876">
      <w:pPr>
        <w:pStyle w:val="aa"/>
        <w:tabs>
          <w:tab w:val="left" w:pos="0"/>
        </w:tabs>
      </w:pPr>
    </w:p>
    <w:p w:rsidR="00395876" w:rsidRPr="00BE089A" w:rsidRDefault="00395876" w:rsidP="00395876">
      <w:pPr>
        <w:pStyle w:val="aa"/>
        <w:tabs>
          <w:tab w:val="left" w:pos="0"/>
        </w:tabs>
        <w:ind w:firstLine="654"/>
        <w:rPr>
          <w:rFonts w:ascii="Times New Roman" w:hAnsi="Times New Roman"/>
          <w:b/>
          <w:i/>
          <w:sz w:val="28"/>
          <w:szCs w:val="28"/>
        </w:rPr>
      </w:pPr>
      <w:r w:rsidRPr="00BE089A">
        <w:rPr>
          <w:rFonts w:ascii="Times New Roman" w:hAnsi="Times New Roman"/>
          <w:b/>
          <w:i/>
          <w:sz w:val="28"/>
          <w:szCs w:val="28"/>
        </w:rPr>
        <w:t>Тема 1. Общее устройство, назначение, тактико-технические х</w:t>
      </w:r>
      <w:r w:rsidRPr="00BE089A">
        <w:rPr>
          <w:rFonts w:ascii="Times New Roman" w:hAnsi="Times New Roman"/>
          <w:b/>
          <w:i/>
          <w:sz w:val="28"/>
          <w:szCs w:val="28"/>
        </w:rPr>
        <w:t>а</w:t>
      </w:r>
      <w:r w:rsidRPr="00BE089A">
        <w:rPr>
          <w:rFonts w:ascii="Times New Roman" w:hAnsi="Times New Roman"/>
          <w:b/>
          <w:i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395876" w:rsidRPr="00BE089A" w:rsidRDefault="00395876" w:rsidP="00395876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Назначение специальных средств в зависимости от их видов. Устройство и тактико-технические характеристики специальных средств. </w:t>
      </w:r>
    </w:p>
    <w:p w:rsidR="00395876" w:rsidRPr="00BE089A" w:rsidRDefault="00395876" w:rsidP="00395876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395876" w:rsidRPr="00BE089A" w:rsidRDefault="00395876" w:rsidP="00395876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Проверка технического состояния (исправности) специальных средств. 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Pr="00BE089A">
        <w:rPr>
          <w:rFonts w:ascii="Times New Roman" w:hAnsi="Times New Roman"/>
          <w:sz w:val="28"/>
          <w:szCs w:val="28"/>
        </w:rPr>
        <w:t>о</w:t>
      </w:r>
      <w:r w:rsidRPr="00BE089A">
        <w:rPr>
          <w:rFonts w:ascii="Times New Roman" w:hAnsi="Times New Roman"/>
          <w:sz w:val="28"/>
          <w:szCs w:val="28"/>
        </w:rPr>
        <w:t>те со специальными средствами. Меры безопасности при обращении со сп</w:t>
      </w:r>
      <w:r w:rsidRPr="00BE089A">
        <w:rPr>
          <w:rFonts w:ascii="Times New Roman" w:hAnsi="Times New Roman"/>
          <w:sz w:val="28"/>
          <w:szCs w:val="28"/>
        </w:rPr>
        <w:t>е</w:t>
      </w:r>
      <w:r w:rsidRPr="00BE089A">
        <w:rPr>
          <w:rFonts w:ascii="Times New Roman" w:hAnsi="Times New Roman"/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395876" w:rsidRPr="00BE089A" w:rsidRDefault="00395876" w:rsidP="00395876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Основы применения специальных средств в зависимости от их вида и типа. Контрольный осмотр специальных средств.</w:t>
      </w:r>
    </w:p>
    <w:p w:rsidR="00395876" w:rsidRPr="00BE089A" w:rsidRDefault="00395876" w:rsidP="00395876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Выбор специальных средств в зависимости от конкретной задачи охр</w:t>
      </w:r>
      <w:r w:rsidRPr="00BE089A">
        <w:rPr>
          <w:rFonts w:ascii="Times New Roman" w:hAnsi="Times New Roman"/>
          <w:sz w:val="28"/>
          <w:szCs w:val="28"/>
        </w:rPr>
        <w:t>а</w:t>
      </w:r>
      <w:r w:rsidRPr="00BE089A">
        <w:rPr>
          <w:rFonts w:ascii="Times New Roman" w:hAnsi="Times New Roman"/>
          <w:sz w:val="28"/>
          <w:szCs w:val="28"/>
        </w:rPr>
        <w:t>ны. Методы оптимального ношения специальных средств (скрытое и откр</w:t>
      </w:r>
      <w:r w:rsidRPr="00BE089A">
        <w:rPr>
          <w:rFonts w:ascii="Times New Roman" w:hAnsi="Times New Roman"/>
          <w:sz w:val="28"/>
          <w:szCs w:val="28"/>
        </w:rPr>
        <w:t>ы</w:t>
      </w:r>
      <w:r w:rsidRPr="00BE089A">
        <w:rPr>
          <w:rFonts w:ascii="Times New Roman" w:hAnsi="Times New Roman"/>
          <w:sz w:val="28"/>
          <w:szCs w:val="28"/>
        </w:rPr>
        <w:t>тое) в зависимости от охранной задачи. Методы и способы рационального применения специальных средств.</w:t>
      </w:r>
    </w:p>
    <w:p w:rsidR="00395876" w:rsidRPr="00BE089A" w:rsidRDefault="00395876" w:rsidP="00395876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и хранения специальных средств, обе</w:t>
      </w:r>
      <w:r w:rsidRPr="00BE089A">
        <w:rPr>
          <w:rFonts w:ascii="Times New Roman" w:hAnsi="Times New Roman"/>
          <w:sz w:val="28"/>
          <w:szCs w:val="28"/>
        </w:rPr>
        <w:t>с</w:t>
      </w:r>
      <w:r w:rsidRPr="00BE089A">
        <w:rPr>
          <w:rFonts w:ascii="Times New Roman" w:hAnsi="Times New Roman"/>
          <w:sz w:val="28"/>
          <w:szCs w:val="28"/>
        </w:rPr>
        <w:t>печивающие их надлежащее техническое состояние (исправность).</w:t>
      </w:r>
    </w:p>
    <w:p w:rsidR="00395876" w:rsidRPr="00BE089A" w:rsidRDefault="00395876" w:rsidP="00395876">
      <w:pPr>
        <w:pStyle w:val="aa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специальных средств</w:t>
      </w:r>
      <w:r w:rsidRPr="00BE089A">
        <w:t xml:space="preserve">, </w:t>
      </w:r>
      <w:r w:rsidRPr="00BE089A">
        <w:rPr>
          <w:rFonts w:ascii="Times New Roman" w:hAnsi="Times New Roman"/>
          <w:sz w:val="28"/>
          <w:szCs w:val="28"/>
        </w:rPr>
        <w:t>обеспечивающие их надлежащее техническое состояние (исправность).</w:t>
      </w:r>
    </w:p>
    <w:p w:rsidR="00395876" w:rsidRPr="00BE089A" w:rsidRDefault="00395876" w:rsidP="00395876">
      <w:pPr>
        <w:pStyle w:val="210"/>
        <w:ind w:firstLine="709"/>
        <w:rPr>
          <w:b/>
          <w:i/>
        </w:rPr>
      </w:pPr>
      <w:r w:rsidRPr="00BE089A">
        <w:lastRenderedPageBreak/>
        <w:t>Условия хранения жилетов и шлемов защитных, наручников, резин</w:t>
      </w:r>
      <w:r w:rsidRPr="00BE089A">
        <w:t>о</w:t>
      </w:r>
      <w:r w:rsidRPr="00BE089A">
        <w:t>вых палок, обеспечивающие их надлежащее техническое состояние (испра</w:t>
      </w:r>
      <w:r w:rsidRPr="00BE089A">
        <w:t>в</w:t>
      </w:r>
      <w:r w:rsidRPr="00BE089A">
        <w:t>ность).</w:t>
      </w:r>
    </w:p>
    <w:p w:rsidR="00395876" w:rsidRPr="00BE089A" w:rsidRDefault="00395876" w:rsidP="00395876">
      <w:pPr>
        <w:pStyle w:val="210"/>
        <w:rPr>
          <w:b/>
          <w:i/>
        </w:rPr>
      </w:pPr>
      <w:r w:rsidRPr="00BE089A">
        <w:rPr>
          <w:b/>
          <w:i/>
        </w:rPr>
        <w:tab/>
      </w:r>
    </w:p>
    <w:p w:rsidR="00395876" w:rsidRPr="00BE089A" w:rsidRDefault="00395876" w:rsidP="00395876">
      <w:pPr>
        <w:pStyle w:val="210"/>
        <w:ind w:firstLine="709"/>
        <w:rPr>
          <w:b/>
          <w:i/>
          <w:szCs w:val="28"/>
        </w:rPr>
      </w:pPr>
      <w:r w:rsidRPr="00BE089A">
        <w:rPr>
          <w:b/>
          <w:i/>
          <w:szCs w:val="28"/>
        </w:rPr>
        <w:t>Тема 2. Практическая отработка приемов и способов применения специальных средств по их видам и типам.</w:t>
      </w:r>
    </w:p>
    <w:p w:rsidR="00395876" w:rsidRPr="00BE089A" w:rsidRDefault="00395876" w:rsidP="00395876">
      <w:pPr>
        <w:pStyle w:val="210"/>
        <w:ind w:firstLine="709"/>
      </w:pPr>
      <w:r w:rsidRPr="00BE089A">
        <w:t>Практическая отработка извлечения (надевания) и применения спец</w:t>
      </w:r>
      <w:r w:rsidRPr="00BE089A">
        <w:t>и</w:t>
      </w:r>
      <w:r w:rsidRPr="00BE089A">
        <w:t xml:space="preserve">альных средств (для каждого вида и отдельных моделей). </w:t>
      </w:r>
    </w:p>
    <w:p w:rsidR="00395876" w:rsidRPr="00BE089A" w:rsidRDefault="00395876" w:rsidP="00395876">
      <w:pPr>
        <w:pStyle w:val="210"/>
        <w:ind w:firstLine="709"/>
      </w:pPr>
      <w:r w:rsidRPr="00BE089A">
        <w:t>Извлечение из чехлов, проверка состояния, подгонка и тренировка в надевании шлемов и жилетов защитных.</w:t>
      </w:r>
    </w:p>
    <w:p w:rsidR="00395876" w:rsidRPr="00BE089A" w:rsidRDefault="00395876" w:rsidP="00395876">
      <w:pPr>
        <w:pStyle w:val="210"/>
        <w:ind w:firstLine="709"/>
      </w:pPr>
      <w:r w:rsidRPr="00BE089A"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BE089A">
        <w:t>и</w:t>
      </w:r>
      <w:r w:rsidRPr="00BE089A"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BE089A">
        <w:t>е</w:t>
      </w:r>
      <w:r w:rsidRPr="00BE089A">
        <w:t>скольких правонарушителей «Букет»; модификация «Прикол»).</w:t>
      </w:r>
    </w:p>
    <w:p w:rsidR="00395876" w:rsidRPr="00BE089A" w:rsidRDefault="00395876" w:rsidP="00395876">
      <w:pPr>
        <w:pStyle w:val="210"/>
        <w:ind w:firstLine="709"/>
      </w:pPr>
      <w:r w:rsidRPr="00BE089A">
        <w:t>Извлечение из подвесок, проверка состояния и тренировка в примен</w:t>
      </w:r>
      <w:r w:rsidRPr="00BE089A">
        <w:t>е</w:t>
      </w:r>
      <w:r w:rsidRPr="00BE089A"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BE089A">
        <w:t>с</w:t>
      </w:r>
      <w:r w:rsidRPr="00BE089A">
        <w:t>кладная»,  «телескопическая».</w:t>
      </w:r>
    </w:p>
    <w:p w:rsidR="00EB0BC0" w:rsidRPr="00BE089A" w:rsidRDefault="00395876">
      <w:pPr>
        <w:rPr>
          <w:sz w:val="28"/>
        </w:rPr>
      </w:pPr>
      <w:r>
        <w:rPr>
          <w:sz w:val="28"/>
          <w:szCs w:val="28"/>
          <w:lang w:eastAsia="ru-RU"/>
        </w:rPr>
        <w:t xml:space="preserve"> </w:t>
      </w:r>
    </w:p>
    <w:p w:rsidR="00FD0F9C" w:rsidRPr="00BE089A" w:rsidRDefault="00FD0F9C" w:rsidP="00FD0F9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FD0F9C" w:rsidRPr="00BE089A" w:rsidRDefault="00FD0F9C" w:rsidP="00FD0F9C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«Оказание первой помощи»</w:t>
      </w:r>
    </w:p>
    <w:p w:rsidR="00FD0F9C" w:rsidRPr="00BE089A" w:rsidRDefault="00FD0F9C" w:rsidP="00FD0F9C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4253"/>
        <w:gridCol w:w="850"/>
        <w:gridCol w:w="1701"/>
        <w:gridCol w:w="1701"/>
      </w:tblGrid>
      <w:tr w:rsidR="00FD0F9C" w:rsidRPr="00BE089A" w:rsidTr="00FD0F9C">
        <w:trPr>
          <w:trHeight w:val="22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№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Наименование темы, раздела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F9C" w:rsidRPr="00BE089A" w:rsidTr="00FD0F9C">
        <w:trPr>
          <w:trHeight w:val="1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D0F9C" w:rsidRPr="00BE089A" w:rsidTr="00FD0F9C">
        <w:trPr>
          <w:trHeight w:val="2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FD0F9C" w:rsidRPr="00BE089A" w:rsidTr="00FD0F9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Изучение норм и правил по дисциплине «Оказание первой помощи»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FD0F9C" w:rsidRPr="00BE089A" w:rsidTr="00FD0F9C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4" w:anchor="Par1040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шим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5" w:anchor="Par1046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lastRenderedPageBreak/>
              <w:t>1.</w:t>
            </w:r>
            <w:hyperlink r:id="rId76" w:anchor="Par1049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Средства первой помощи. Аптечка первой помощи (автомобильная). Профилактика 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фекций, передающихся с кровью и биолог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ческими жидкостями человека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7" w:anchor="Par1055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способы извлечения пострадавш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го из автомобиля. Основные транспортные положения. Транспортировка пострадавших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Сердечно-легочная реанимация. Особенности сердечно-легочной реанимации при электр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травме и утоплении. Первая помощь при 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рушении проходимости верхних дыхател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ь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ных путей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FD0F9C" w:rsidRPr="00BE089A" w:rsidTr="00FD0F9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термических и химич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6.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lastRenderedPageBreak/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7.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Порядок оказания первой помощи при нео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ложных состояниях, вызванных заболев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ниями (острые нарушения сознания, дых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ния, кровообращения, судорожный синдром)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8.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политравме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FD0F9C" w:rsidRPr="00BE089A" w:rsidTr="00FD0F9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5</w:t>
            </w:r>
          </w:p>
        </w:tc>
      </w:tr>
    </w:tbl>
    <w:p w:rsidR="00FD0F9C" w:rsidRPr="00BE089A" w:rsidRDefault="00FD0F9C" w:rsidP="00FD0F9C">
      <w:pPr>
        <w:jc w:val="both"/>
        <w:rPr>
          <w:i/>
          <w:sz w:val="28"/>
          <w:szCs w:val="28"/>
          <w:u w:val="single"/>
        </w:rPr>
      </w:pPr>
    </w:p>
    <w:p w:rsidR="00FD0F9C" w:rsidRPr="00BE089A" w:rsidRDefault="00FD0F9C" w:rsidP="00FD0F9C">
      <w:pPr>
        <w:ind w:firstLine="720"/>
        <w:jc w:val="both"/>
        <w:rPr>
          <w:i/>
          <w:sz w:val="28"/>
          <w:szCs w:val="28"/>
        </w:rPr>
      </w:pPr>
      <w:r w:rsidRPr="00BE089A">
        <w:rPr>
          <w:i/>
          <w:sz w:val="28"/>
          <w:szCs w:val="28"/>
          <w:u w:val="single"/>
        </w:rPr>
        <w:t>Примечание</w:t>
      </w:r>
      <w:r w:rsidRPr="00BE089A">
        <w:rPr>
          <w:i/>
          <w:sz w:val="28"/>
          <w:szCs w:val="28"/>
        </w:rPr>
        <w:t>: Теоретическое и практическое обучение по дисциплине "Оказание первой помощи" проводится с изучением приемов первой помощи. Среди прочих, изучаются</w:t>
      </w:r>
      <w:r w:rsidR="008C1050">
        <w:rPr>
          <w:i/>
          <w:sz w:val="28"/>
          <w:szCs w:val="28"/>
        </w:rPr>
        <w:t xml:space="preserve"> </w:t>
      </w:r>
      <w:r w:rsidRPr="00BE089A">
        <w:rPr>
          <w:i/>
          <w:sz w:val="28"/>
          <w:szCs w:val="28"/>
        </w:rPr>
        <w:t>вопросы по оказанию первой помощи лицам, пол</w:t>
      </w:r>
      <w:r w:rsidRPr="00BE089A">
        <w:rPr>
          <w:i/>
          <w:sz w:val="28"/>
          <w:szCs w:val="28"/>
        </w:rPr>
        <w:t>у</w:t>
      </w:r>
      <w:r w:rsidRPr="00BE089A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электричеством, вход</w:t>
      </w:r>
      <w:r w:rsidRPr="00BE089A">
        <w:rPr>
          <w:i/>
          <w:sz w:val="28"/>
          <w:szCs w:val="28"/>
        </w:rPr>
        <w:t>я</w:t>
      </w:r>
      <w:r w:rsidRPr="00BE089A">
        <w:rPr>
          <w:i/>
          <w:sz w:val="28"/>
          <w:szCs w:val="28"/>
        </w:rPr>
        <w:t>щие</w:t>
      </w:r>
      <w:r w:rsidR="008C1050">
        <w:rPr>
          <w:i/>
          <w:sz w:val="28"/>
          <w:szCs w:val="28"/>
        </w:rPr>
        <w:t xml:space="preserve"> </w:t>
      </w:r>
      <w:r w:rsidRPr="00BE089A">
        <w:rPr>
          <w:i/>
          <w:sz w:val="28"/>
          <w:szCs w:val="28"/>
        </w:rPr>
        <w:t>в качестве обязательных в перечень вопросов, используемых при пери</w:t>
      </w:r>
      <w:r w:rsidRPr="00BE089A">
        <w:rPr>
          <w:i/>
          <w:sz w:val="28"/>
          <w:szCs w:val="28"/>
        </w:rPr>
        <w:t>о</w:t>
      </w:r>
      <w:r w:rsidRPr="00BE089A">
        <w:rPr>
          <w:i/>
          <w:sz w:val="28"/>
          <w:szCs w:val="28"/>
        </w:rPr>
        <w:t>дических проверках частных охранников.</w:t>
      </w:r>
    </w:p>
    <w:p w:rsidR="00FD0F9C" w:rsidRPr="00BE089A" w:rsidRDefault="00FD0F9C" w:rsidP="00FD0F9C">
      <w:pPr>
        <w:widowControl w:val="0"/>
        <w:tabs>
          <w:tab w:val="left" w:pos="3105"/>
        </w:tabs>
        <w:ind w:firstLine="720"/>
        <w:jc w:val="both"/>
        <w:rPr>
          <w:sz w:val="28"/>
          <w:szCs w:val="28"/>
          <w:u w:val="single"/>
        </w:rPr>
      </w:pPr>
      <w:r w:rsidRPr="00BE089A">
        <w:rPr>
          <w:sz w:val="28"/>
          <w:szCs w:val="28"/>
          <w:u w:val="single"/>
        </w:rPr>
        <w:tab/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 xml:space="preserve">Тема 1. Изучение норм и правил по дисциплине «Оказание первой помощи»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t xml:space="preserve">– изучается </w:t>
      </w:r>
      <w:r w:rsidRPr="00BE089A">
        <w:rPr>
          <w:spacing w:val="-5"/>
          <w:sz w:val="28"/>
          <w:szCs w:val="28"/>
          <w:lang w:eastAsia="ru-RU"/>
        </w:rPr>
        <w:t>в пределах следующих учебных разделов: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1. Организационно-правовые аспекты оказания первой помощи пострадавшим. Оказание первой психологической помощи пострадавшим.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«первая помощь». Неотложные состояния, требующие провед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 пострадавшего.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териях.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lastRenderedPageBreak/>
        <w:t>Раздел 3. Средства первой помощи. Аптечка первой помощи (автом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BE089A">
        <w:rPr>
          <w:b/>
          <w:i/>
          <w:spacing w:val="-5"/>
          <w:sz w:val="28"/>
          <w:szCs w:val="28"/>
          <w:lang w:eastAsia="ru-RU"/>
        </w:rPr>
        <w:t>е</w:t>
      </w:r>
      <w:r w:rsidRPr="00BE089A">
        <w:rPr>
          <w:b/>
          <w:i/>
          <w:spacing w:val="-5"/>
          <w:sz w:val="28"/>
          <w:szCs w:val="28"/>
          <w:lang w:eastAsia="ru-RU"/>
        </w:rPr>
        <w:t>скими жидкостями человека.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«средства первой помощи». Устройства для проведения искусс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венной вентиляции легких способом «рот – устройство – рот» (лицевая маска с клапаном). Средства временной остановки наружного кровотечения (кровоост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навливающий жгут, перевязочные средства (стерильные, нестерильные). Сре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ства для иммобилизации. Виды носилок (табельные, импровизированные, жес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кие, мягкие). Средства индивидуальной защиты рук.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BE089A">
        <w:rPr>
          <w:spacing w:val="-5"/>
          <w:sz w:val="28"/>
          <w:szCs w:val="28"/>
          <w:lang w:eastAsia="ru-RU"/>
        </w:rPr>
        <w:br/>
        <w:t>для использования.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 пострадавших.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BE089A">
        <w:rPr>
          <w:spacing w:val="-5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BE089A">
        <w:rPr>
          <w:b/>
          <w:i/>
          <w:spacing w:val="-5"/>
          <w:sz w:val="28"/>
          <w:szCs w:val="28"/>
          <w:lang w:eastAsia="ru-RU"/>
        </w:rPr>
        <w:t>и</w:t>
      </w:r>
      <w:r w:rsidRPr="00BE089A">
        <w:rPr>
          <w:b/>
          <w:i/>
          <w:spacing w:val="-5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BE089A">
        <w:rPr>
          <w:spacing w:val="-5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Понятия «возвышенное положение», «положение полусидя», «против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шоковое положение», «стабильное боковое положение». Транспортные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 xml:space="preserve">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перевода пострадавшего в «стабильное боковое пол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традиционного способа перекладывания пострадавшего («скандинавский мост» и его варианты).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BE089A">
        <w:rPr>
          <w:spacing w:val="-5"/>
          <w:sz w:val="28"/>
          <w:szCs w:val="28"/>
          <w:lang w:eastAsia="ru-RU"/>
        </w:rPr>
        <w:t>ю</w:t>
      </w:r>
      <w:r w:rsidRPr="00BE089A">
        <w:rPr>
          <w:spacing w:val="-5"/>
          <w:sz w:val="28"/>
          <w:szCs w:val="28"/>
          <w:lang w:eastAsia="ru-RU"/>
        </w:rPr>
        <w:t>щими.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Раздел 5.</w:t>
      </w:r>
      <w:r w:rsidRPr="00BE089A">
        <w:rPr>
          <w:spacing w:val="-5"/>
          <w:sz w:val="28"/>
          <w:szCs w:val="28"/>
          <w:lang w:val="en-US" w:eastAsia="en-US"/>
        </w:rPr>
        <w:t> </w:t>
      </w:r>
      <w:r w:rsidRPr="00BE089A">
        <w:rPr>
          <w:spacing w:val="-5"/>
          <w:sz w:val="28"/>
          <w:szCs w:val="28"/>
          <w:lang w:eastAsia="ru-RU"/>
        </w:rPr>
        <w:t>Сердечно-легочная реанимация. Особенности сердечно-легочной реанимации при электротравме и утоплении. Первая помощь при н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рушении проходимости верхних дыхательных путей.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BE089A">
        <w:rPr>
          <w:spacing w:val="-5"/>
          <w:sz w:val="28"/>
          <w:szCs w:val="28"/>
          <w:vertAlign w:val="superscript"/>
          <w:lang w:eastAsia="ru-RU"/>
        </w:rPr>
        <w:footnoteReference w:id="3"/>
      </w:r>
      <w:r w:rsidRPr="00BE089A">
        <w:rPr>
          <w:spacing w:val="-5"/>
          <w:sz w:val="28"/>
          <w:szCs w:val="28"/>
          <w:lang w:eastAsia="ru-RU"/>
        </w:rPr>
        <w:t>. Приемы восст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lastRenderedPageBreak/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ре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нимационный комплекс. Критерии эффективности СЛР. Ошибки и осложнения, возникающие при СЛР. Показания к прекращению СЛР. Особенности СЛР у 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тей. Особенности СЛР при утоплении (попадание транспортного средства в 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ду), электротравме.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страдавших в сознании, без сознания.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сой тела, беременной женщине и ребенку.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BE089A">
        <w:rPr>
          <w:spacing w:val="-5"/>
          <w:sz w:val="28"/>
          <w:szCs w:val="28"/>
          <w:lang w:eastAsia="ru-RU"/>
        </w:rPr>
        <w:t>х</w:t>
      </w:r>
      <w:r w:rsidRPr="00BE089A">
        <w:rPr>
          <w:spacing w:val="-5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BE089A">
        <w:rPr>
          <w:spacing w:val="-5"/>
          <w:sz w:val="28"/>
          <w:szCs w:val="28"/>
          <w:lang w:eastAsia="ru-RU"/>
        </w:rPr>
        <w:br/>
        <w:t>с применением устройств для искусственного дыхания. Отработка приемов н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ние».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Оказание первой помощи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 – изучается в пределах следующих учебных разделов: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1.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Понятия «кровотечение», «острая кровопотеря». Компенсаторные во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можности организма при кровопотере. Виды кровотечений: наружное, внутре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нее, артериальное, венозное, капиллярное, смешанное. Признаки кровопотери.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щей повязки, наложение табельного и импровизированного кровоостанавл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вающего жгута (жгута-закрутки, ремня). Правила наложения, осложнения, в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>званные наложением кровоостанавливающего жгута. Иммобилизация, охлажд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 места травмы. Подручные средства, используемые для изготовления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приемов временной остановки наружного кровотечения.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BE089A">
        <w:rPr>
          <w:spacing w:val="-5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кровоостанавливающего жгута (жгута-закрутки, ремня).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тельных путей, придание противошокового положения, согревание пострада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шего.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2. Первая помощь при ранениях.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«травма», виды травм. Ранения, виды ран. Понятие «политра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ма». Опасные осложнения ранений: ранние (острая кровопотеря, шок, повре</w:t>
      </w:r>
      <w:r w:rsidRPr="00BE089A">
        <w:rPr>
          <w:spacing w:val="-5"/>
          <w:sz w:val="28"/>
          <w:szCs w:val="28"/>
          <w:lang w:eastAsia="ru-RU"/>
        </w:rPr>
        <w:t>ж</w:t>
      </w:r>
      <w:r w:rsidRPr="00BE089A">
        <w:rPr>
          <w:spacing w:val="-5"/>
          <w:sz w:val="28"/>
          <w:szCs w:val="28"/>
          <w:lang w:eastAsia="ru-RU"/>
        </w:rPr>
        <w:t>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новка кровотечения, наложение повязки, обезболивание. Виды повязок. Табел</w:t>
      </w:r>
      <w:r w:rsidRPr="00BE089A">
        <w:rPr>
          <w:spacing w:val="-5"/>
          <w:sz w:val="28"/>
          <w:szCs w:val="28"/>
          <w:lang w:eastAsia="ru-RU"/>
        </w:rPr>
        <w:t>ь</w:t>
      </w:r>
      <w:r w:rsidRPr="00BE089A">
        <w:rPr>
          <w:spacing w:val="-5"/>
          <w:sz w:val="28"/>
          <w:szCs w:val="28"/>
          <w:lang w:eastAsia="ru-RU"/>
        </w:rPr>
        <w:t>ные и подручные перевязочные средства.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повязок на различные области тела человека. Правила, ос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бенности, отработка приемов наложения повязок.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3. Первая помощь при травме опорно-двигательной системы.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ждения связок, переломы (открытые, закрытые). Основные признаки поврежд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ция». Использование подручных средств для иммобилизации. Типичные оши</w:t>
      </w:r>
      <w:r w:rsidRPr="00BE089A">
        <w:rPr>
          <w:spacing w:val="-5"/>
          <w:sz w:val="28"/>
          <w:szCs w:val="28"/>
          <w:lang w:eastAsia="ru-RU"/>
        </w:rPr>
        <w:t>б</w:t>
      </w:r>
      <w:r w:rsidRPr="00BE089A">
        <w:rPr>
          <w:spacing w:val="-5"/>
          <w:sz w:val="28"/>
          <w:szCs w:val="28"/>
          <w:lang w:eastAsia="ru-RU"/>
        </w:rPr>
        <w:t>ки иммобилизации.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га. Транспортные положения, особенности перекладывания.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травмы таза. Транспортное положение. Приемы фиксации костей таза.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BE089A">
        <w:rPr>
          <w:spacing w:val="-5"/>
          <w:sz w:val="28"/>
          <w:szCs w:val="28"/>
          <w:lang w:eastAsia="ru-RU"/>
        </w:rPr>
        <w:t>ж</w:t>
      </w:r>
      <w:r w:rsidRPr="00BE089A">
        <w:rPr>
          <w:spacing w:val="-5"/>
          <w:sz w:val="28"/>
          <w:szCs w:val="28"/>
          <w:lang w:eastAsia="ru-RU"/>
        </w:rPr>
        <w:t>них конечностей: ключицы, плечевой кости, костей предплечья, бедренной ко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ти, костей голени. Аутоиммобилизация верхних и нижних конечностей. Нал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 шейной шины, изготовленной из подручных материалов.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 xml:space="preserve">Раздел 4. Первая помощь при травме головы. Первая помощь </w:t>
      </w:r>
      <w:r w:rsidRPr="00BE089A">
        <w:rPr>
          <w:b/>
          <w:i/>
          <w:spacing w:val="-5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Травма головы, первая помощь. Особенности ранений волосистой части головы. Порядок оказания первой помощи. Особенности оказания первой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мощи при травмах глаза и носа.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мах глаза, уха, носа.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BE089A">
        <w:rPr>
          <w:spacing w:val="-5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релом костей черепа.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Придание транспортного положения при травме груди.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ганов брюшной полости.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5. Первая помощь при термических и химических ожогах, ож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говом шоке. Первая помощь при отморожении и переохлаждении. Первая помощь при перегревании.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Ожоговая травма,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ких ожогах. Ожог верхних дыхательных путей, отравление угарным газом и продуктами горения, основные проявления.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BE089A">
        <w:rPr>
          <w:spacing w:val="-5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Особенности оказания первой помощи при ожогах вследствие поражения слез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точивыми и раздражающими веществами.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Холодовая травма,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Виды холодовой травмы. Основные проявления переохлаждения (гип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 отморожения, оказание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Перегревание (гипертермия),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6. Первая помощь при острых отравлениях.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употребления этанола и этанолсодержащих жидкостей, медик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ществ при осуществлении деятельности, связанной с повышенной опасностью для окружающих.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выхлопными газами, эксплуатацио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ными жидкостями, бензином, этиленгликолем. Порядок оказания первой пом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этанолом и этанолсодержащими жи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костями, порядок оказания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при отравлении в результате де</w:t>
      </w:r>
      <w:r w:rsidRPr="00BE089A">
        <w:rPr>
          <w:spacing w:val="-5"/>
          <w:sz w:val="28"/>
          <w:szCs w:val="28"/>
          <w:lang w:eastAsia="ru-RU"/>
        </w:rPr>
        <w:t>й</w:t>
      </w:r>
      <w:r w:rsidRPr="00BE089A">
        <w:rPr>
          <w:spacing w:val="-5"/>
          <w:sz w:val="28"/>
          <w:szCs w:val="28"/>
          <w:lang w:eastAsia="ru-RU"/>
        </w:rPr>
        <w:t>ствия слезоточивых и раздражающих веществ.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7. Порядок оказания первой помощи при неотложных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ниях, вызванных заболеваниями (острые нарушения сознания, дыхания, кр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вообращения, судорожный синдром).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BE089A">
        <w:rPr>
          <w:spacing w:val="-5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рядка оказания первой помощи.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8. Первая помощь при политравме.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теме: «Политравма» для повторения и закрепления приемов и порядка оказания первой помощи.</w:t>
      </w:r>
    </w:p>
    <w:p w:rsidR="00FD0F9C" w:rsidRPr="00BE089A" w:rsidRDefault="00FD0F9C" w:rsidP="00FD0F9C">
      <w:pPr>
        <w:rPr>
          <w:b/>
          <w:i/>
          <w:sz w:val="28"/>
          <w:szCs w:val="28"/>
        </w:rPr>
      </w:pPr>
    </w:p>
    <w:p w:rsidR="00CD54F3" w:rsidRPr="00BE089A" w:rsidRDefault="00CD54F3" w:rsidP="00EB0BC0">
      <w:pPr>
        <w:pStyle w:val="210"/>
      </w:pPr>
    </w:p>
    <w:p w:rsidR="00FD0F9C" w:rsidRPr="00BE089A" w:rsidRDefault="00FD0F9C" w:rsidP="00FD0F9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FD0F9C" w:rsidRPr="00BE089A" w:rsidRDefault="00FD0F9C" w:rsidP="00FD0F9C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«Специальная физическая подготовка»</w:t>
      </w:r>
    </w:p>
    <w:p w:rsidR="00FD0F9C" w:rsidRPr="00BE089A" w:rsidRDefault="00FD0F9C" w:rsidP="00FD0F9C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3"/>
        <w:gridCol w:w="1562"/>
        <w:gridCol w:w="785"/>
        <w:gridCol w:w="834"/>
        <w:gridCol w:w="840"/>
        <w:gridCol w:w="643"/>
        <w:gridCol w:w="897"/>
        <w:gridCol w:w="902"/>
        <w:gridCol w:w="643"/>
        <w:gridCol w:w="1027"/>
        <w:gridCol w:w="902"/>
      </w:tblGrid>
      <w:tr w:rsidR="00FD0F9C" w:rsidRPr="00BE089A" w:rsidTr="00FD0F9C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F9C" w:rsidRPr="00BE089A" w:rsidTr="00FD0F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8" w:anchor="Par1230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менением ф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зической силы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9" w:anchor="Par1234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от вооруженного противника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0" w:anchor="Par1239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мощью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альных средств, ра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решенных для использования в частной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FD0F9C" w:rsidRPr="00BE089A" w:rsidRDefault="00FD0F9C" w:rsidP="00FD0F9C">
      <w:pPr>
        <w:pStyle w:val="210"/>
        <w:jc w:val="center"/>
      </w:pPr>
    </w:p>
    <w:p w:rsidR="00FD0F9C" w:rsidRPr="00BE089A" w:rsidRDefault="00FD0F9C" w:rsidP="00FD0F9C">
      <w:pPr>
        <w:pStyle w:val="210"/>
        <w:jc w:val="center"/>
      </w:pPr>
    </w:p>
    <w:p w:rsidR="00FD0F9C" w:rsidRPr="00BE089A" w:rsidRDefault="00FD0F9C" w:rsidP="00FD0F9C">
      <w:pPr>
        <w:pStyle w:val="210"/>
        <w:ind w:firstLine="720"/>
        <w:rPr>
          <w:b/>
          <w:i/>
        </w:rPr>
      </w:pPr>
      <w:r w:rsidRPr="00BE089A">
        <w:rPr>
          <w:b/>
          <w:i/>
        </w:rPr>
        <w:t>Тема  1. Защита с применением физической силы.</w:t>
      </w:r>
    </w:p>
    <w:p w:rsidR="00FD0F9C" w:rsidRPr="00BE089A" w:rsidRDefault="00FD0F9C" w:rsidP="00FD0F9C">
      <w:pPr>
        <w:pStyle w:val="210"/>
        <w:ind w:firstLine="720"/>
      </w:pPr>
      <w:r w:rsidRPr="00BE089A">
        <w:t>Техника применения специальных приемов борьбы.</w:t>
      </w:r>
    </w:p>
    <w:p w:rsidR="00FD0F9C" w:rsidRPr="00BE089A" w:rsidRDefault="00FD0F9C" w:rsidP="00FD0F9C">
      <w:pPr>
        <w:pStyle w:val="210"/>
        <w:ind w:firstLine="720"/>
      </w:pPr>
      <w:r w:rsidRPr="00BE089A">
        <w:t>Практическая отработка специальных приемов борьбы и способов пр</w:t>
      </w:r>
      <w:r w:rsidRPr="00BE089A">
        <w:t>о</w:t>
      </w:r>
      <w:r w:rsidRPr="00BE089A">
        <w:t>тиводействия им. Использование подручных средств.</w:t>
      </w:r>
    </w:p>
    <w:p w:rsidR="00FD0F9C" w:rsidRPr="00BE089A" w:rsidRDefault="00FD0F9C" w:rsidP="00FD0F9C">
      <w:pPr>
        <w:pStyle w:val="210"/>
        <w:ind w:firstLine="720"/>
        <w:rPr>
          <w:i/>
        </w:rPr>
      </w:pPr>
      <w:r w:rsidRPr="00BE089A">
        <w:rPr>
          <w:i/>
          <w:u w:val="single"/>
        </w:rPr>
        <w:t>Комплексное изучение перемещений</w:t>
      </w:r>
      <w:r w:rsidRPr="00BE089A">
        <w:rPr>
          <w:i/>
        </w:rPr>
        <w:t>. Передвижение по восьми напра</w:t>
      </w:r>
      <w:r w:rsidRPr="00BE089A">
        <w:rPr>
          <w:i/>
        </w:rPr>
        <w:t>в</w:t>
      </w:r>
      <w:r w:rsidRPr="00BE089A">
        <w:rPr>
          <w:i/>
        </w:rPr>
        <w:t>лениям. Приставной волновой шаг. Ходьба на полусогнутых ногах с повор</w:t>
      </w:r>
      <w:r w:rsidRPr="00BE089A">
        <w:rPr>
          <w:i/>
        </w:rPr>
        <w:t>о</w:t>
      </w:r>
      <w:r w:rsidRPr="00BE089A">
        <w:rPr>
          <w:i/>
        </w:rPr>
        <w:t>том на угол, кратный 45</w:t>
      </w:r>
      <w:r w:rsidRPr="00BE089A">
        <w:rPr>
          <w:rFonts w:ascii="Symbol" w:hAnsi="Symbol"/>
          <w:i/>
        </w:rPr>
        <w:t></w:t>
      </w:r>
      <w:r w:rsidRPr="00BE089A">
        <w:rPr>
          <w:i/>
        </w:rPr>
        <w:t>. Изучение приемов падений и перекатов, приемы страховки и самостраховки. Жесткие падения вперед, вбок, назад. Перек</w:t>
      </w:r>
      <w:r w:rsidRPr="00BE089A">
        <w:rPr>
          <w:i/>
        </w:rPr>
        <w:t>а</w:t>
      </w:r>
      <w:r w:rsidRPr="00BE089A">
        <w:rPr>
          <w:i/>
        </w:rPr>
        <w:t>ты через одну руку во всех направлениях и через две руки вперед. Расслабле</w:t>
      </w:r>
      <w:r w:rsidRPr="00BE089A">
        <w:rPr>
          <w:i/>
        </w:rPr>
        <w:t>н</w:t>
      </w:r>
      <w:r w:rsidRPr="00BE089A">
        <w:rPr>
          <w:i/>
        </w:rPr>
        <w:t>ное падение. Падение из различных стоек после проведения бросков, сбив</w:t>
      </w:r>
      <w:r w:rsidRPr="00BE089A">
        <w:rPr>
          <w:i/>
        </w:rPr>
        <w:t>а</w:t>
      </w:r>
      <w:r w:rsidRPr="00BE089A">
        <w:rPr>
          <w:i/>
        </w:rPr>
        <w:t>ний, ударов, подсечек. Кувырки с оружием (для охранников 6-го и 5-го разр</w:t>
      </w:r>
      <w:r w:rsidRPr="00BE089A">
        <w:rPr>
          <w:i/>
        </w:rPr>
        <w:t>я</w:t>
      </w:r>
      <w:r w:rsidRPr="00BE089A">
        <w:rPr>
          <w:i/>
        </w:rPr>
        <w:t>дов) в различным направлениях.</w:t>
      </w:r>
    </w:p>
    <w:p w:rsidR="00FD0F9C" w:rsidRPr="00BE089A" w:rsidRDefault="00FD0F9C" w:rsidP="00FD0F9C">
      <w:pPr>
        <w:pStyle w:val="210"/>
        <w:ind w:firstLine="720"/>
        <w:rPr>
          <w:i/>
        </w:rPr>
      </w:pPr>
      <w:r w:rsidRPr="00BE089A">
        <w:rPr>
          <w:i/>
          <w:u w:val="single"/>
        </w:rPr>
        <w:t>Защита от ударов при одновременной контратаке.</w:t>
      </w:r>
      <w:r w:rsidRPr="00BE089A">
        <w:rPr>
          <w:i/>
        </w:rPr>
        <w:t xml:space="preserve"> Подставки с</w:t>
      </w:r>
      <w:r w:rsidRPr="00BE089A">
        <w:rPr>
          <w:i/>
        </w:rPr>
        <w:t>о</w:t>
      </w:r>
      <w:r w:rsidRPr="00BE089A">
        <w:rPr>
          <w:i/>
        </w:rPr>
        <w:t>вмещенных предплечий и локтей в мягком и жестком вариантах. Подставка локтя под удар ногой и кулаком с целью травмировать противника. Прин</w:t>
      </w:r>
      <w:r w:rsidRPr="00BE089A">
        <w:rPr>
          <w:i/>
        </w:rPr>
        <w:t>я</w:t>
      </w:r>
      <w:r w:rsidRPr="00BE089A">
        <w:rPr>
          <w:i/>
        </w:rPr>
        <w:lastRenderedPageBreak/>
        <w:t>тие ударов на тело с одновременным травмированием руки противника. Подставка ладоней в жестком и мягком вариантах с последующим вывед</w:t>
      </w:r>
      <w:r w:rsidRPr="00BE089A">
        <w:rPr>
          <w:i/>
        </w:rPr>
        <w:t>е</w:t>
      </w:r>
      <w:r w:rsidRPr="00BE089A">
        <w:rPr>
          <w:i/>
        </w:rPr>
        <w:t>нием из равновесия или фиксацией конечностей противника. Мягкая защита кистью внутрь с последующим отведением атакующей конечности. Отв</w:t>
      </w:r>
      <w:r w:rsidRPr="00BE089A">
        <w:rPr>
          <w:i/>
        </w:rPr>
        <w:t>е</w:t>
      </w:r>
      <w:r w:rsidRPr="00BE089A">
        <w:rPr>
          <w:i/>
        </w:rPr>
        <w:t>дение ударов подставкой предплечий и активной работой кистями рук по касательной. Подставка колена и голени. Работа на пятке и на носке.</w:t>
      </w:r>
    </w:p>
    <w:p w:rsidR="00FD0F9C" w:rsidRPr="00BE089A" w:rsidRDefault="00FD0F9C" w:rsidP="00FD0F9C">
      <w:pPr>
        <w:pStyle w:val="210"/>
        <w:ind w:firstLine="720"/>
        <w:rPr>
          <w:i/>
          <w:u w:val="single"/>
        </w:rPr>
      </w:pPr>
      <w:r w:rsidRPr="00BE089A">
        <w:rPr>
          <w:i/>
          <w:u w:val="single"/>
        </w:rPr>
        <w:t>Освобождение от обычных и болевых захватов</w:t>
      </w:r>
      <w:r w:rsidRPr="00BE089A">
        <w:rPr>
          <w:i/>
        </w:rPr>
        <w:t>. Освобождение от з</w:t>
      </w:r>
      <w:r w:rsidRPr="00BE089A">
        <w:rPr>
          <w:i/>
        </w:rPr>
        <w:t>а</w:t>
      </w:r>
      <w:r w:rsidRPr="00BE089A">
        <w:rPr>
          <w:i/>
        </w:rPr>
        <w:t>хватов рук. Освобождение от захватов одежды.</w:t>
      </w:r>
      <w:r w:rsidR="008504EC">
        <w:rPr>
          <w:i/>
        </w:rPr>
        <w:t xml:space="preserve"> </w:t>
      </w:r>
      <w:r w:rsidRPr="00BE089A">
        <w:rPr>
          <w:i/>
        </w:rPr>
        <w:t>Освобождение от захв</w:t>
      </w:r>
      <w:r w:rsidRPr="00BE089A">
        <w:rPr>
          <w:i/>
        </w:rPr>
        <w:t>а</w:t>
      </w:r>
      <w:r w:rsidRPr="00BE089A">
        <w:rPr>
          <w:i/>
        </w:rPr>
        <w:t>тов болевым воздействием. Освобождение от захватов с помощью бросков и ударной техники. Освобождение от захватов шеи и сзади. Предотвращ</w:t>
      </w:r>
      <w:r w:rsidRPr="00BE089A">
        <w:rPr>
          <w:i/>
        </w:rPr>
        <w:t>е</w:t>
      </w:r>
      <w:r w:rsidRPr="00BE089A">
        <w:rPr>
          <w:i/>
        </w:rPr>
        <w:t>ние попыток обхватов и захватов туловища, рук, ног, шеи</w:t>
      </w:r>
      <w:r w:rsidRPr="00BE089A">
        <w:rPr>
          <w:b/>
          <w:i/>
        </w:rPr>
        <w:t xml:space="preserve">. </w:t>
      </w:r>
      <w:r w:rsidRPr="00BE089A">
        <w:rPr>
          <w:i/>
        </w:rPr>
        <w:t>Предотвращение попыток обхватов и захватов отведением. Предотвращение попыток о</w:t>
      </w:r>
      <w:r w:rsidRPr="00BE089A">
        <w:rPr>
          <w:i/>
        </w:rPr>
        <w:t>б</w:t>
      </w:r>
      <w:r w:rsidRPr="00BE089A">
        <w:rPr>
          <w:i/>
        </w:rPr>
        <w:t>хватов и захватов переводом рук. Жесткие остановки и выведение из равн</w:t>
      </w:r>
      <w:r w:rsidRPr="00BE089A">
        <w:rPr>
          <w:i/>
        </w:rPr>
        <w:t>о</w:t>
      </w:r>
      <w:r w:rsidRPr="00BE089A">
        <w:rPr>
          <w:i/>
        </w:rPr>
        <w:t xml:space="preserve">весия. </w:t>
      </w:r>
    </w:p>
    <w:p w:rsidR="00FD0F9C" w:rsidRPr="00BE089A" w:rsidRDefault="00FD0F9C" w:rsidP="00FD0F9C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t>Техника нанесения различных ударов и защита от них.</w:t>
      </w:r>
      <w:r w:rsidRPr="00BE089A">
        <w:rPr>
          <w:i/>
        </w:rPr>
        <w:t>Понятие линии концентрации. Принципы нанесения ударов и контрударов. Удары локтями, предплечьем, ладонью, кулаком, пальцами. Удары коленом, голенью, стопой. Удары телом, головой. Контрудары, блок-удар.</w:t>
      </w:r>
    </w:p>
    <w:p w:rsidR="00FD0F9C" w:rsidRPr="00BE089A" w:rsidRDefault="00FD0F9C" w:rsidP="00FD0F9C">
      <w:pPr>
        <w:pStyle w:val="210"/>
        <w:ind w:firstLine="720"/>
        <w:rPr>
          <w:i/>
        </w:rPr>
      </w:pPr>
      <w:r w:rsidRPr="00BE089A">
        <w:rPr>
          <w:i/>
          <w:u w:val="single"/>
        </w:rPr>
        <w:t>Выведение из равновесия и перемещение во время схватки.</w:t>
      </w:r>
      <w:r w:rsidR="008504EC">
        <w:rPr>
          <w:i/>
          <w:u w:val="single"/>
        </w:rPr>
        <w:t xml:space="preserve"> </w:t>
      </w:r>
      <w:r w:rsidRPr="00BE089A">
        <w:rPr>
          <w:i/>
        </w:rPr>
        <w:t>Выведение из равновесия заступом. Выведение из равновесия сдвигом.</w:t>
      </w:r>
      <w:r w:rsidR="008504EC">
        <w:rPr>
          <w:i/>
        </w:rPr>
        <w:t xml:space="preserve"> </w:t>
      </w:r>
      <w:r w:rsidRPr="00BE089A">
        <w:rPr>
          <w:i/>
        </w:rPr>
        <w:t>Выведение из равновесия скручиванием. Выведение из равновесия воздействием на точки. Выведение из равновесия, используя энергию атакующего. Внутренний и внешний «вход» в противника. Жесткий вариант «входа», остановка пр</w:t>
      </w:r>
      <w:r w:rsidRPr="00BE089A">
        <w:rPr>
          <w:i/>
        </w:rPr>
        <w:t>о</w:t>
      </w:r>
      <w:r w:rsidRPr="00BE089A">
        <w:rPr>
          <w:i/>
        </w:rPr>
        <w:t>тивника. Остановка движущегося противника. Уходы и уклоны. Понятие линии атаки. Уход с линии атаки. Перенаправление линии атаки.</w:t>
      </w:r>
    </w:p>
    <w:p w:rsidR="00FD0F9C" w:rsidRPr="00BE089A" w:rsidRDefault="00FD0F9C" w:rsidP="00FD0F9C">
      <w:pPr>
        <w:pStyle w:val="210"/>
        <w:ind w:firstLine="720"/>
        <w:rPr>
          <w:b/>
          <w:i/>
          <w:u w:val="single"/>
        </w:rPr>
      </w:pPr>
      <w:r w:rsidRPr="00BE089A">
        <w:rPr>
          <w:i/>
          <w:u w:val="single"/>
        </w:rPr>
        <w:t>Возможности использования подручных средств.</w:t>
      </w:r>
    </w:p>
    <w:p w:rsidR="00FD0F9C" w:rsidRPr="00BE089A" w:rsidRDefault="00FD0F9C" w:rsidP="00FD0F9C">
      <w:pPr>
        <w:pStyle w:val="210"/>
        <w:ind w:firstLine="720"/>
        <w:rPr>
          <w:b/>
          <w:i/>
        </w:rPr>
      </w:pPr>
    </w:p>
    <w:p w:rsidR="00FD0F9C" w:rsidRPr="00BE089A" w:rsidRDefault="00FD0F9C" w:rsidP="00FD0F9C">
      <w:pPr>
        <w:pStyle w:val="210"/>
        <w:ind w:firstLine="720"/>
        <w:rPr>
          <w:b/>
          <w:i/>
        </w:rPr>
      </w:pPr>
      <w:r w:rsidRPr="00BE089A">
        <w:rPr>
          <w:b/>
          <w:i/>
        </w:rPr>
        <w:t xml:space="preserve">Тема 2. Защита от вооруженного противника. </w:t>
      </w:r>
    </w:p>
    <w:p w:rsidR="00FD0F9C" w:rsidRPr="00BE089A" w:rsidRDefault="00FD0F9C" w:rsidP="00FD0F9C">
      <w:pPr>
        <w:pStyle w:val="210"/>
        <w:ind w:firstLine="720"/>
      </w:pPr>
      <w:r w:rsidRPr="00BE089A">
        <w:t>Основные способы защиты от противника, вооруженного ножом, и способы его нейтрализации.</w:t>
      </w:r>
    </w:p>
    <w:p w:rsidR="00FD0F9C" w:rsidRPr="00BE089A" w:rsidRDefault="00FD0F9C" w:rsidP="00FD0F9C">
      <w:pPr>
        <w:pStyle w:val="210"/>
        <w:ind w:firstLine="720"/>
      </w:pPr>
      <w:r w:rsidRPr="00BE089A">
        <w:t>Основные способы защиты от противника, вооруженного огнестрел</w:t>
      </w:r>
      <w:r w:rsidRPr="00BE089A">
        <w:t>ь</w:t>
      </w:r>
      <w:r w:rsidRPr="00BE089A">
        <w:t>ным оружием, и способы его нейтрализации.</w:t>
      </w:r>
    </w:p>
    <w:p w:rsidR="00FD0F9C" w:rsidRPr="00BE089A" w:rsidRDefault="00FD0F9C" w:rsidP="00FD0F9C">
      <w:pPr>
        <w:pStyle w:val="210"/>
        <w:ind w:firstLine="720"/>
      </w:pPr>
      <w:r w:rsidRPr="00BE089A">
        <w:t>Способы обезвреживания противника, вооруженного палкой, аэр</w:t>
      </w:r>
      <w:r w:rsidRPr="00BE089A">
        <w:t>о</w:t>
      </w:r>
      <w:r w:rsidRPr="00BE089A">
        <w:t>зольным средством.</w:t>
      </w:r>
    </w:p>
    <w:p w:rsidR="00FD0F9C" w:rsidRPr="00BE089A" w:rsidRDefault="00FD0F9C" w:rsidP="00FD0F9C">
      <w:pPr>
        <w:pStyle w:val="210"/>
        <w:ind w:firstLine="720"/>
        <w:rPr>
          <w:i/>
        </w:rPr>
      </w:pPr>
      <w:r w:rsidRPr="00BE089A">
        <w:rPr>
          <w:i/>
          <w:u w:val="single"/>
        </w:rPr>
        <w:t>Общие вопросы защиты от вооруженного противника. Обезврежив</w:t>
      </w:r>
      <w:r w:rsidRPr="00BE089A">
        <w:rPr>
          <w:i/>
          <w:u w:val="single"/>
        </w:rPr>
        <w:t>а</w:t>
      </w:r>
      <w:r w:rsidRPr="00BE089A">
        <w:rPr>
          <w:i/>
          <w:u w:val="single"/>
        </w:rPr>
        <w:t>ние противника, вооруженного палкой, аэрозольным средством.</w:t>
      </w:r>
      <w:r w:rsidR="008504EC">
        <w:rPr>
          <w:i/>
          <w:u w:val="single"/>
        </w:rPr>
        <w:t xml:space="preserve"> </w:t>
      </w:r>
      <w:r w:rsidRPr="00BE089A">
        <w:rPr>
          <w:i/>
        </w:rPr>
        <w:t>Уход с «л</w:t>
      </w:r>
      <w:r w:rsidRPr="00BE089A">
        <w:rPr>
          <w:i/>
        </w:rPr>
        <w:t>и</w:t>
      </w:r>
      <w:r w:rsidRPr="00BE089A">
        <w:rPr>
          <w:i/>
        </w:rPr>
        <w:t>нии атаки», защита. Контакт с вооруженной рукой. Способы изъятия оружия. Использование изъятого оружия против нападающего. Способы контроля и сопровождения противника. Способы принятия ударов телом. «Вход» в вооруженного противника. «Опасная» и «мертвая» зоны. Испол</w:t>
      </w:r>
      <w:r w:rsidRPr="00BE089A">
        <w:rPr>
          <w:i/>
        </w:rPr>
        <w:t>ь</w:t>
      </w:r>
      <w:r w:rsidRPr="00BE089A">
        <w:rPr>
          <w:i/>
        </w:rPr>
        <w:t>зование палки для самозащиты против противника, вооруженного палкой, ножом и т.п. Особенности действий против противника, вооруженного а</w:t>
      </w:r>
      <w:r w:rsidRPr="00BE089A">
        <w:rPr>
          <w:i/>
        </w:rPr>
        <w:t>э</w:t>
      </w:r>
      <w:r w:rsidRPr="00BE089A">
        <w:rPr>
          <w:i/>
        </w:rPr>
        <w:t>розольным средством (имеется в виду средство, снаряженное слезоточив</w:t>
      </w:r>
      <w:r w:rsidRPr="00BE089A">
        <w:rPr>
          <w:i/>
        </w:rPr>
        <w:t>ы</w:t>
      </w:r>
      <w:r w:rsidRPr="00BE089A">
        <w:rPr>
          <w:i/>
        </w:rPr>
        <w:t>ми и/или  раздражающими веществами).</w:t>
      </w:r>
    </w:p>
    <w:p w:rsidR="00FD0F9C" w:rsidRPr="00BE089A" w:rsidRDefault="00FD0F9C" w:rsidP="00FD0F9C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lastRenderedPageBreak/>
        <w:t>Защита от противника, вооруженного ножом (колюще-режущим оружием)</w:t>
      </w:r>
      <w:r w:rsidRPr="00BE089A">
        <w:rPr>
          <w:i/>
        </w:rPr>
        <w:t>. Особенности использования колюще-режущего оружия. Виды дистанции в ходе поединка. Виды хватов оружия. Уход с линии атаки, о</w:t>
      </w:r>
      <w:r w:rsidRPr="00BE089A">
        <w:rPr>
          <w:i/>
        </w:rPr>
        <w:t>т</w:t>
      </w:r>
      <w:r w:rsidRPr="00BE089A">
        <w:rPr>
          <w:i/>
        </w:rPr>
        <w:t>вод вооруженной руки. Вход в противника, контроль вооруженной руки (техника прилипания). Использование отвлекающих (расслабляющих) ударов. Принцип «забытой» руки. Способы изъятия оружия. Контроль оружия, и</w:t>
      </w:r>
      <w:r w:rsidRPr="00BE089A">
        <w:rPr>
          <w:i/>
        </w:rPr>
        <w:t>с</w:t>
      </w:r>
      <w:r w:rsidRPr="00BE089A">
        <w:rPr>
          <w:i/>
        </w:rPr>
        <w:t>пользование его против нападающего, не производя его обезоруживания (т.е. оружие остается у нападавшего). Элементы боя, приводящие к перелому вооруженной руки. Способы воздействия на невооруженную руку. Использ</w:t>
      </w:r>
      <w:r w:rsidRPr="00BE089A">
        <w:rPr>
          <w:i/>
        </w:rPr>
        <w:t>о</w:t>
      </w:r>
      <w:r w:rsidRPr="00BE089A">
        <w:rPr>
          <w:i/>
        </w:rPr>
        <w:t>вание колюще-режущего оружия в целях самозащиты.</w:t>
      </w:r>
      <w:r w:rsidR="008504EC">
        <w:rPr>
          <w:i/>
        </w:rPr>
        <w:t xml:space="preserve"> </w:t>
      </w:r>
      <w:r w:rsidRPr="00BE089A">
        <w:rPr>
          <w:i/>
        </w:rPr>
        <w:t>Защитная стойка с ножом. Работа с ножом, используемым в качестве подручного средства или отобранным у преступника против противника, вооруженного ножом, па</w:t>
      </w:r>
      <w:r w:rsidRPr="00BE089A">
        <w:rPr>
          <w:i/>
        </w:rPr>
        <w:t>л</w:t>
      </w:r>
      <w:r w:rsidRPr="00BE089A">
        <w:rPr>
          <w:i/>
        </w:rPr>
        <w:t>кой и т.д.</w:t>
      </w:r>
    </w:p>
    <w:p w:rsidR="00FD0F9C" w:rsidRPr="00BE089A" w:rsidRDefault="00FD0F9C" w:rsidP="00FD0F9C">
      <w:pPr>
        <w:pStyle w:val="210"/>
        <w:ind w:firstLine="720"/>
        <w:rPr>
          <w:i/>
        </w:rPr>
      </w:pPr>
      <w:r w:rsidRPr="00BE089A">
        <w:rPr>
          <w:i/>
          <w:szCs w:val="28"/>
          <w:u w:val="single"/>
        </w:rPr>
        <w:t>Основные способы защиты от противника, вооруженного огн</w:t>
      </w:r>
      <w:r w:rsidRPr="00BE089A">
        <w:rPr>
          <w:i/>
          <w:szCs w:val="28"/>
          <w:u w:val="single"/>
        </w:rPr>
        <w:t>е</w:t>
      </w:r>
      <w:r w:rsidRPr="00BE089A">
        <w:rPr>
          <w:i/>
          <w:szCs w:val="28"/>
          <w:u w:val="single"/>
        </w:rPr>
        <w:t>стрельным оружием и способы его нейтрализации.</w:t>
      </w:r>
      <w:r w:rsidR="008504EC">
        <w:rPr>
          <w:i/>
          <w:szCs w:val="28"/>
          <w:u w:val="single"/>
        </w:rPr>
        <w:t xml:space="preserve"> </w:t>
      </w:r>
      <w:r w:rsidRPr="00BE089A">
        <w:rPr>
          <w:i/>
        </w:rPr>
        <w:t xml:space="preserve">Особенности различного оружия, которым может воспользоваться предполагаемый преступник. Способы хвата оружия. Нанесение ударов различными частями оружия. </w:t>
      </w:r>
    </w:p>
    <w:p w:rsidR="00FD0F9C" w:rsidRPr="00BE089A" w:rsidRDefault="00FD0F9C" w:rsidP="00FD0F9C">
      <w:pPr>
        <w:pStyle w:val="210"/>
        <w:ind w:firstLine="720"/>
        <w:rPr>
          <w:i/>
          <w:szCs w:val="28"/>
          <w:u w:val="single"/>
        </w:rPr>
      </w:pPr>
      <w:r w:rsidRPr="00BE089A">
        <w:rPr>
          <w:i/>
        </w:rPr>
        <w:t>Способы защиты оружием (для охранников 6-го и 5-го разрядов) от ударов руками, ногами. Борьба за оружие (противники держатся за один ствол одновременно). Способы изъятия оружия. Использование оружия (для охранников 6-го и 5-го разрядов) для проведения болевых приемов и удерж</w:t>
      </w:r>
      <w:r w:rsidRPr="00BE089A">
        <w:rPr>
          <w:i/>
        </w:rPr>
        <w:t>а</w:t>
      </w:r>
      <w:r w:rsidRPr="00BE089A">
        <w:rPr>
          <w:i/>
        </w:rPr>
        <w:t>ний.</w:t>
      </w:r>
    </w:p>
    <w:p w:rsidR="00FD0F9C" w:rsidRPr="00BE089A" w:rsidRDefault="00FD0F9C" w:rsidP="00FD0F9C">
      <w:pPr>
        <w:ind w:firstLine="654"/>
        <w:jc w:val="both"/>
        <w:rPr>
          <w:b/>
          <w:i/>
          <w:sz w:val="28"/>
          <w:szCs w:val="28"/>
        </w:rPr>
      </w:pPr>
    </w:p>
    <w:p w:rsidR="00FD0F9C" w:rsidRPr="00BE089A" w:rsidRDefault="00FD0F9C" w:rsidP="00FD0F9C">
      <w:pPr>
        <w:ind w:firstLine="654"/>
        <w:jc w:val="both"/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t>Тема  3. Защита с помощью специальных средств, разрешенных для использования в частной охранной деятельности.</w:t>
      </w:r>
    </w:p>
    <w:p w:rsidR="00FD0F9C" w:rsidRPr="00BE089A" w:rsidRDefault="00FD0F9C" w:rsidP="00FD0F9C">
      <w:pPr>
        <w:ind w:firstLine="65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Защита с помощью резиновой палки.</w:t>
      </w:r>
    </w:p>
    <w:p w:rsidR="00FD0F9C" w:rsidRPr="00BE089A" w:rsidRDefault="00FD0F9C" w:rsidP="00FD0F9C">
      <w:pPr>
        <w:pStyle w:val="210"/>
        <w:ind w:firstLine="720"/>
        <w:rPr>
          <w:szCs w:val="28"/>
        </w:rPr>
      </w:pPr>
      <w:r w:rsidRPr="00BE089A">
        <w:rPr>
          <w:szCs w:val="28"/>
        </w:rPr>
        <w:t>Применение в охранной деятельности бронежилетов, шлемов защи</w:t>
      </w:r>
      <w:r w:rsidRPr="00BE089A">
        <w:rPr>
          <w:szCs w:val="28"/>
        </w:rPr>
        <w:t>т</w:t>
      </w:r>
      <w:r w:rsidRPr="00BE089A">
        <w:rPr>
          <w:szCs w:val="28"/>
        </w:rPr>
        <w:t>ных.</w:t>
      </w:r>
    </w:p>
    <w:p w:rsidR="00FD0F9C" w:rsidRPr="00BE089A" w:rsidRDefault="00FD0F9C" w:rsidP="00FD0F9C">
      <w:pPr>
        <w:pStyle w:val="210"/>
        <w:ind w:firstLine="720"/>
        <w:rPr>
          <w:i/>
          <w:szCs w:val="28"/>
        </w:rPr>
      </w:pPr>
      <w:r w:rsidRPr="00BE089A">
        <w:rPr>
          <w:i/>
          <w:szCs w:val="28"/>
        </w:rPr>
        <w:t>Практическая отработка приемов защиты.</w:t>
      </w:r>
    </w:p>
    <w:p w:rsidR="00553AB1" w:rsidRPr="00BE089A" w:rsidRDefault="00FD0F9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D0F9C" w:rsidRPr="00BE089A" w:rsidRDefault="00FD0F9C" w:rsidP="00FD0F9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FD0F9C" w:rsidRPr="00BE089A" w:rsidRDefault="00FD0F9C" w:rsidP="00FD0F9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«Противодействие терроризму».</w:t>
      </w:r>
    </w:p>
    <w:p w:rsidR="00FD0F9C" w:rsidRPr="00BE089A" w:rsidRDefault="00FD0F9C" w:rsidP="00FD0F9C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3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1"/>
        <w:gridCol w:w="2257"/>
        <w:gridCol w:w="668"/>
        <w:gridCol w:w="809"/>
        <w:gridCol w:w="743"/>
        <w:gridCol w:w="624"/>
        <w:gridCol w:w="809"/>
        <w:gridCol w:w="817"/>
        <w:gridCol w:w="624"/>
        <w:gridCol w:w="926"/>
        <w:gridCol w:w="844"/>
      </w:tblGrid>
      <w:tr w:rsidR="00FD0F9C" w:rsidRPr="00BE089A" w:rsidTr="00FD0F9C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FD0F9C" w:rsidRPr="00BE089A" w:rsidTr="00FD0F9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C" w:rsidRPr="00BE089A" w:rsidRDefault="00FD0F9C" w:rsidP="00FD0F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F9C" w:rsidRPr="00BE089A" w:rsidTr="00FD0F9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1" w:anchor="Par1230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</w:t>
            </w:r>
            <w:r w:rsidRPr="00BE089A">
              <w:rPr>
                <w:sz w:val="22"/>
                <w:szCs w:val="22"/>
                <w:lang w:eastAsia="ru-RU"/>
              </w:rPr>
              <w:t>р</w:t>
            </w:r>
            <w:r w:rsidRPr="00BE089A">
              <w:rPr>
                <w:sz w:val="22"/>
                <w:szCs w:val="22"/>
                <w:lang w:eastAsia="ru-RU"/>
              </w:rPr>
              <w:t>роризму. Общие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просы антитеррор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стической защиты охраняемых объектов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F9C" w:rsidRPr="00BE089A" w:rsidTr="00FD0F9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2" w:anchor="Par1234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Основные направл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ния профилактики террористических у</w:t>
            </w:r>
            <w:r w:rsidRPr="00BE089A">
              <w:rPr>
                <w:sz w:val="22"/>
                <w:szCs w:val="22"/>
                <w:lang w:eastAsia="ru-RU"/>
              </w:rPr>
              <w:t>г</w:t>
            </w:r>
            <w:r w:rsidRPr="00BE089A">
              <w:rPr>
                <w:sz w:val="22"/>
                <w:szCs w:val="22"/>
                <w:lang w:eastAsia="ru-RU"/>
              </w:rPr>
              <w:t>роз. Порядок дейс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вий при обнаружении террористических у</w:t>
            </w:r>
            <w:r w:rsidRPr="00BE089A">
              <w:rPr>
                <w:sz w:val="22"/>
                <w:szCs w:val="22"/>
                <w:lang w:eastAsia="ru-RU"/>
              </w:rPr>
              <w:t>г</w:t>
            </w:r>
            <w:r w:rsidRPr="00BE089A">
              <w:rPr>
                <w:sz w:val="22"/>
                <w:szCs w:val="22"/>
                <w:lang w:eastAsia="ru-RU"/>
              </w:rPr>
              <w:t>роз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F9C" w:rsidRPr="00BE089A" w:rsidTr="00FD0F9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3016A5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3" w:anchor="Par1239" w:tooltip="Ссылка на текущий документ" w:history="1">
              <w:r w:rsidR="00FD0F9C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Практический тр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нинг по профилактике и противодействию террористическим угрозам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F9C" w:rsidRPr="00BE089A" w:rsidTr="00FD0F9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BE089A" w:rsidRDefault="00FD0F9C" w:rsidP="00FD0F9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9C" w:rsidRPr="00F110B6" w:rsidRDefault="00FD0F9C" w:rsidP="00FD0F9C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</w:tr>
    </w:tbl>
    <w:p w:rsidR="00FD0F9C" w:rsidRPr="00BE089A" w:rsidRDefault="00FD0F9C" w:rsidP="00FD0F9C">
      <w:pPr>
        <w:pStyle w:val="210"/>
        <w:ind w:firstLine="720"/>
        <w:rPr>
          <w:i/>
          <w:szCs w:val="28"/>
        </w:rPr>
      </w:pP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1. Противодействие терроризму. Общие вопросы антитерр</w:t>
      </w:r>
      <w:r w:rsidRPr="00BE089A">
        <w:rPr>
          <w:b/>
          <w:sz w:val="28"/>
          <w:szCs w:val="28"/>
          <w:lang w:eastAsia="ru-RU"/>
        </w:rPr>
        <w:t>о</w:t>
      </w:r>
      <w:r w:rsidRPr="00BE089A">
        <w:rPr>
          <w:b/>
          <w:sz w:val="28"/>
          <w:szCs w:val="28"/>
          <w:lang w:eastAsia="ru-RU"/>
        </w:rPr>
        <w:t>ристической защиты охраняемых объектов.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рористической защиты охраняемых объектов.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2. Основные направления профилактики террористических угроз. Порядок действий при обнаружении террористических угроз.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идеологии по эмоциональным признакам.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Построение системы безопасности охраняемого объекта в части прот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лостей, предметов и оборудования в помещениях объекта с уточнением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личия угрожающих признаков, принадлежности и назначения обнаружива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lastRenderedPageBreak/>
        <w:t>мых предметов. Доклад о наличии/отсутствии признаков террористической угрозы</w:t>
      </w:r>
      <w:r w:rsidRPr="00BE089A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BE089A">
        <w:rPr>
          <w:sz w:val="28"/>
          <w:szCs w:val="28"/>
          <w:lang w:eastAsia="ru-RU"/>
        </w:rPr>
        <w:t>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BE089A">
        <w:rPr>
          <w:sz w:val="28"/>
          <w:szCs w:val="28"/>
          <w:lang w:eastAsia="ru-RU"/>
        </w:rPr>
        <w:t>б</w:t>
      </w:r>
      <w:r w:rsidRPr="00BE089A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средс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вами, гражданским и служебным оружием (для охранников 6 разряда) в ходе противодействия террористическим угрозам. Прогнозирование эффективн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сти, а также возможных положительных и отрицательных последствий от применения названных мер воздействия.</w:t>
      </w:r>
    </w:p>
    <w:p w:rsidR="00FD0F9C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BE089A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явлений терроризма. 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Особенности профилактики террористических угроз и противодейс</w:t>
      </w:r>
      <w:r w:rsidRPr="00741E9E">
        <w:rPr>
          <w:color w:val="000099"/>
          <w:sz w:val="28"/>
          <w:szCs w:val="28"/>
          <w:lang w:eastAsia="ru-RU"/>
        </w:rPr>
        <w:t>т</w:t>
      </w:r>
      <w:r w:rsidRPr="00741E9E">
        <w:rPr>
          <w:color w:val="000099"/>
          <w:sz w:val="28"/>
          <w:szCs w:val="28"/>
          <w:lang w:eastAsia="ru-RU"/>
        </w:rPr>
        <w:t>вия террористическим угрозам при охране объектов социальной сферы на примере охраны образовательных организаций (далее – «объекты образов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ния»).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Типовая модель действий нарушителя, совершающего на объекте обр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зования преступление террористической направленности в формах воор</w:t>
      </w:r>
      <w:r w:rsidRPr="00741E9E">
        <w:rPr>
          <w:color w:val="000099"/>
          <w:sz w:val="28"/>
          <w:szCs w:val="28"/>
          <w:lang w:eastAsia="ru-RU"/>
        </w:rPr>
        <w:t>у</w:t>
      </w:r>
      <w:r w:rsidRPr="00741E9E">
        <w:rPr>
          <w:color w:val="000099"/>
          <w:sz w:val="28"/>
          <w:szCs w:val="28"/>
          <w:lang w:eastAsia="ru-RU"/>
        </w:rPr>
        <w:t>женного нападения, размещения взрывного устройства, захвата заложников. Алгоритмы действий работников частных охранных организаций, напра</w:t>
      </w:r>
      <w:r w:rsidRPr="00741E9E">
        <w:rPr>
          <w:color w:val="000099"/>
          <w:sz w:val="28"/>
          <w:szCs w:val="28"/>
          <w:lang w:eastAsia="ru-RU"/>
        </w:rPr>
        <w:t>в</w:t>
      </w:r>
      <w:r w:rsidRPr="00741E9E">
        <w:rPr>
          <w:color w:val="000099"/>
          <w:sz w:val="28"/>
          <w:szCs w:val="28"/>
          <w:lang w:eastAsia="ru-RU"/>
        </w:rPr>
        <w:t>ленные на профилактику и пресечение совершения (угрозы совершения) сл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 xml:space="preserve">дующих преступлений, в том числе террористической направленности, на объектах образования: 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вооруженного нападения (варианты «стрелок на территории», «стрелок в здании»);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размещения взрывного устройства (варианты «взрывное устройство обнаружено на входе (при попытке проноса)», «взрывное устройство обн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ружено в здании»);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lastRenderedPageBreak/>
        <w:t>захвата заложников.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Необходимость исполнения должностных обязанностей работников ч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стных охранных организаций согласно алгоритмам, закрепленным в док</w:t>
      </w:r>
      <w:r w:rsidRPr="00741E9E">
        <w:rPr>
          <w:color w:val="000099"/>
          <w:sz w:val="28"/>
          <w:szCs w:val="28"/>
          <w:lang w:eastAsia="ru-RU"/>
        </w:rPr>
        <w:t>у</w:t>
      </w:r>
      <w:r w:rsidRPr="00741E9E">
        <w:rPr>
          <w:color w:val="000099"/>
          <w:sz w:val="28"/>
          <w:szCs w:val="28"/>
          <w:lang w:eastAsia="ru-RU"/>
        </w:rPr>
        <w:t>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ков, свидетельствующих о возможной подготовке и совершении преступл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 xml:space="preserve">ний, в том числе террористической направленности, на объекте образования. </w:t>
      </w:r>
    </w:p>
    <w:p w:rsidR="00FD0F9C" w:rsidRPr="00741E9E" w:rsidRDefault="00FD0F9C" w:rsidP="00FD0F9C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Рекомендуемые расстояния для эвакуации и оцепления при обнаруж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>нии взрывного устройства или похожего на него предмета.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3. Практический тренинг по профилактике и противодейс</w:t>
      </w:r>
      <w:r w:rsidRPr="00BE089A">
        <w:rPr>
          <w:b/>
          <w:sz w:val="28"/>
          <w:szCs w:val="28"/>
          <w:lang w:eastAsia="ru-RU"/>
        </w:rPr>
        <w:t>т</w:t>
      </w:r>
      <w:r w:rsidRPr="00BE089A">
        <w:rPr>
          <w:b/>
          <w:sz w:val="28"/>
          <w:szCs w:val="28"/>
          <w:lang w:eastAsia="ru-RU"/>
        </w:rPr>
        <w:t>вию террористическим угрозам.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тиводействию террористическим угрозам.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="008504EC"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>Мероприятия,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правленные на обеспечение устойчивости работы инженерно-технических систем обеспечения безопасности.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Профилирование потенциально опасных посетителейв условиях во</w:t>
      </w:r>
      <w:r w:rsidRPr="00BE089A">
        <w:rPr>
          <w:sz w:val="28"/>
          <w:szCs w:val="28"/>
          <w:lang w:eastAsia="ru-RU"/>
        </w:rPr>
        <w:t>з</w:t>
      </w:r>
      <w:r w:rsidRPr="00BE089A">
        <w:rPr>
          <w:sz w:val="28"/>
          <w:szCs w:val="28"/>
          <w:lang w:eastAsia="ru-RU"/>
        </w:rPr>
        <w:t>можных террористических угроз. Сущность профайлинга.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проявления чел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Урегулирование возникающих споров, конфликтов и панических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строений</w:t>
      </w:r>
      <w:r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Наблюдение</w:t>
      </w:r>
      <w:r>
        <w:rPr>
          <w:sz w:val="28"/>
          <w:szCs w:val="28"/>
          <w:lang w:eastAsia="ru-RU"/>
        </w:rPr>
        <w:t xml:space="preserve"> </w:t>
      </w:r>
      <w:r w:rsidRPr="00BE089A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осущ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ствление наблюдения, поддержание остроты зрительного восприятия, тр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нинг запоминания.</w:t>
      </w:r>
    </w:p>
    <w:p w:rsidR="00FD0F9C" w:rsidRPr="00BE089A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BE089A">
        <w:rPr>
          <w:sz w:val="28"/>
          <w:szCs w:val="28"/>
          <w:lang w:eastAsia="ru-RU"/>
        </w:rPr>
        <w:t>к</w:t>
      </w:r>
      <w:r w:rsidRPr="00BE089A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та), способность соизмерять предпринимаемые действия со складывающейся обстановкой, особенности личности (направленность характера, факторы «нейротизма» и «психотизма», темперамент). Определение профессионал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78713D" w:rsidRPr="00FD0F9C" w:rsidRDefault="00FD0F9C" w:rsidP="00FD0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 xml:space="preserve"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</w:t>
      </w:r>
      <w:r w:rsidRPr="00BE089A">
        <w:rPr>
          <w:sz w:val="28"/>
          <w:szCs w:val="28"/>
          <w:lang w:eastAsia="ru-RU"/>
        </w:rPr>
        <w:lastRenderedPageBreak/>
        <w:t>предметов в помещениях объекта с уточнением наличия угрожающих пр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ва. Отработка действий в случае применения отравляющих веществ.</w:t>
      </w:r>
      <w:r>
        <w:rPr>
          <w:szCs w:val="36"/>
        </w:rPr>
        <w:t xml:space="preserve"> </w:t>
      </w:r>
    </w:p>
    <w:p w:rsidR="00553AB1" w:rsidRPr="00FD0F9C" w:rsidRDefault="00553AB1" w:rsidP="00B46FA6">
      <w:pPr>
        <w:rPr>
          <w:b/>
          <w:sz w:val="28"/>
        </w:rPr>
      </w:pPr>
    </w:p>
    <w:p w:rsidR="00FD0F9C" w:rsidRPr="00BE089A" w:rsidRDefault="00FD0F9C" w:rsidP="00FD0F9C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</w:t>
      </w:r>
      <w:r w:rsidRPr="00BE089A">
        <w:rPr>
          <w:rFonts w:ascii="Times New Roman" w:hAnsi="Times New Roman"/>
          <w:sz w:val="28"/>
        </w:rPr>
        <w:t>. ИТОГОВАЯ АТТЕСТАЦИЯ</w:t>
      </w:r>
    </w:p>
    <w:p w:rsidR="00FD0F9C" w:rsidRPr="00BE089A" w:rsidRDefault="00FD0F9C" w:rsidP="00FD0F9C">
      <w:pPr>
        <w:pStyle w:val="210"/>
        <w:ind w:firstLine="720"/>
        <w:rPr>
          <w:szCs w:val="28"/>
        </w:rPr>
      </w:pP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BE089A">
        <w:rPr>
          <w:spacing w:val="-5"/>
          <w:sz w:val="28"/>
          <w:szCs w:val="28"/>
          <w:lang w:eastAsia="en-US"/>
        </w:rPr>
        <w:br/>
        <w:t>в форме квалификационного экзамена, к которой допускаются обучающиеся, освоившие Программу в полном объеме.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проводится для определения соответствия полученных знаний, умений и навыков Программе и установления на этой осн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BE089A">
        <w:rPr>
          <w:spacing w:val="-5"/>
          <w:sz w:val="28"/>
          <w:szCs w:val="28"/>
          <w:lang w:eastAsia="en-US"/>
        </w:rPr>
        <w:t>я</w:t>
      </w:r>
      <w:r w:rsidRPr="00BE089A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Содержание практической квалификационной работы включает выполн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Pr="00BE089A">
        <w:rPr>
          <w:spacing w:val="-5"/>
          <w:sz w:val="28"/>
          <w:szCs w:val="28"/>
          <w:lang w:eastAsia="en-US"/>
        </w:rPr>
        <w:t>к</w:t>
      </w:r>
      <w:r w:rsidRPr="00BE089A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держание 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BE089A">
        <w:rPr>
          <w:spacing w:val="-5"/>
          <w:sz w:val="28"/>
          <w:szCs w:val="28"/>
          <w:lang w:eastAsia="en-US"/>
        </w:rPr>
        <w:t>т</w:t>
      </w:r>
      <w:r w:rsidRPr="00BE089A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нием огнестрельного оружия и (или) специальных средств и отражается в 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речне оценочных материалов к Программе.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BE089A">
        <w:rPr>
          <w:spacing w:val="-5"/>
          <w:sz w:val="28"/>
          <w:szCs w:val="28"/>
          <w:lang w:eastAsia="en-US"/>
        </w:rPr>
        <w:br/>
        <w:t>руководителем организации, осуществляющей образовательную деятельность. Проверка теоретических знаний может проводиться в форме тестирования. При проверке теоретических знаний используются вопросы по дисциплинам: «Пр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BE089A">
        <w:rPr>
          <w:spacing w:val="-5"/>
          <w:sz w:val="28"/>
          <w:szCs w:val="28"/>
          <w:lang w:eastAsia="en-US"/>
        </w:rPr>
        <w:t>в</w:t>
      </w:r>
      <w:r w:rsidRPr="00BE089A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ризму». Перечень названных вопросов приводится непосредственно в Перечне оценочных материалов к Программе, либо в виде отдельного приложения к Программе.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Результаты итоговой аттестации оформляются локальным актом орган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организацией, осуществля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щей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ника, установленном по результатам профессионального обучения.</w:t>
      </w:r>
    </w:p>
    <w:p w:rsidR="00FD0F9C" w:rsidRPr="00BE089A" w:rsidRDefault="00FD0F9C" w:rsidP="00FD0F9C">
      <w:pPr>
        <w:pStyle w:val="1"/>
        <w:ind w:left="0" w:firstLine="0"/>
        <w:rPr>
          <w:rFonts w:ascii="Times New Roman" w:hAnsi="Times New Roman"/>
          <w:sz w:val="28"/>
        </w:rPr>
      </w:pPr>
    </w:p>
    <w:p w:rsidR="00FD0F9C" w:rsidRPr="00BE089A" w:rsidRDefault="00FD0F9C" w:rsidP="00FD0F9C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Pr="00BE089A">
        <w:rPr>
          <w:rFonts w:ascii="Times New Roman" w:hAnsi="Times New Roman"/>
          <w:sz w:val="28"/>
        </w:rPr>
        <w:t xml:space="preserve">. ПЛАНИРУЕМЫЕ РЕЗУЛЬТАТЫ </w:t>
      </w:r>
    </w:p>
    <w:p w:rsidR="00FD0F9C" w:rsidRPr="00BE089A" w:rsidRDefault="00FD0F9C" w:rsidP="00FD0F9C">
      <w:pPr>
        <w:pStyle w:val="1"/>
        <w:ind w:left="0" w:firstLine="0"/>
        <w:rPr>
          <w:rFonts w:ascii="Times New Roman" w:hAnsi="Times New Roman"/>
          <w:sz w:val="28"/>
          <w:lang w:val="en-US"/>
        </w:rPr>
      </w:pPr>
      <w:r w:rsidRPr="00BE089A">
        <w:rPr>
          <w:rFonts w:ascii="Times New Roman" w:hAnsi="Times New Roman"/>
          <w:sz w:val="28"/>
        </w:rPr>
        <w:t>ОСВОЕНИЯ ПРОГРАММЫ</w:t>
      </w:r>
    </w:p>
    <w:p w:rsidR="00FD0F9C" w:rsidRPr="00BE089A" w:rsidRDefault="00FD0F9C" w:rsidP="00FD0F9C">
      <w:pPr>
        <w:pStyle w:val="210"/>
        <w:ind w:firstLine="720"/>
        <w:rPr>
          <w:szCs w:val="28"/>
        </w:rPr>
      </w:pP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t>К уровню подготовки лиц, успешно освоивших Программу, устанавл</w:t>
      </w:r>
      <w:r w:rsidRPr="00BE089A">
        <w:rPr>
          <w:sz w:val="28"/>
        </w:rPr>
        <w:t>и</w:t>
      </w:r>
      <w:r w:rsidRPr="00BE089A">
        <w:rPr>
          <w:sz w:val="28"/>
        </w:rPr>
        <w:t>ваются требования, включающие приобретение соответствующих профе</w:t>
      </w:r>
      <w:r w:rsidRPr="00BE089A">
        <w:rPr>
          <w:sz w:val="28"/>
        </w:rPr>
        <w:t>с</w:t>
      </w:r>
      <w:r w:rsidRPr="00BE089A">
        <w:rPr>
          <w:sz w:val="28"/>
        </w:rPr>
        <w:t>сиональных компетенций.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4 разряда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В результате освоения Программы профессиональной подготовки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 xml:space="preserve">ников 4 разряда обучающимися </w:t>
      </w:r>
      <w:r w:rsidRPr="00BE089A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</w:t>
      </w:r>
      <w:r w:rsidRPr="00BE089A">
        <w:rPr>
          <w:spacing w:val="-5"/>
          <w:sz w:val="28"/>
          <w:szCs w:val="28"/>
          <w:u w:val="single"/>
          <w:lang w:eastAsia="en-US"/>
        </w:rPr>
        <w:t>е</w:t>
      </w:r>
      <w:r w:rsidRPr="00BE089A">
        <w:rPr>
          <w:spacing w:val="-5"/>
          <w:sz w:val="28"/>
          <w:szCs w:val="28"/>
          <w:u w:val="single"/>
          <w:lang w:eastAsia="en-US"/>
        </w:rPr>
        <w:t xml:space="preserve">дующие профессиональные компетенции: 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средств в ходе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навыками: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 xml:space="preserve"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</w:t>
      </w:r>
      <w:r w:rsidRPr="00BE089A">
        <w:rPr>
          <w:spacing w:val="-5"/>
          <w:sz w:val="28"/>
          <w:szCs w:val="28"/>
          <w:lang w:eastAsia="en-US"/>
        </w:rPr>
        <w:lastRenderedPageBreak/>
        <w:t>передачи их в органы внутренних дел), психологических основ деятельности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 специальных средств,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 xml:space="preserve">зуемых в частной охранной деятельности, и мер безопасности </w:t>
      </w:r>
      <w:r w:rsidRPr="00BE089A">
        <w:rPr>
          <w:spacing w:val="-5"/>
          <w:sz w:val="28"/>
          <w:szCs w:val="28"/>
          <w:lang w:eastAsia="en-US"/>
        </w:rPr>
        <w:br/>
        <w:t>при обращении с ними;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5 разряда</w:t>
      </w: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>В результате освоения Программы профессиональной подготовки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ранников 5 разряда обучающимися </w:t>
      </w:r>
      <w:r w:rsidRPr="00BE089A">
        <w:rPr>
          <w:sz w:val="28"/>
          <w:u w:val="single"/>
        </w:rPr>
        <w:t>приобретаются (качественно изменяются)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 и гражданского оружия в ходе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безопасности при о</w:t>
      </w:r>
      <w:r w:rsidRPr="00BE089A">
        <w:rPr>
          <w:spacing w:val="-5"/>
          <w:sz w:val="28"/>
          <w:szCs w:val="28"/>
          <w:lang w:eastAsia="en-US"/>
        </w:rPr>
        <w:t>б</w:t>
      </w:r>
      <w:r w:rsidRPr="00BE089A">
        <w:rPr>
          <w:spacing w:val="-5"/>
          <w:sz w:val="28"/>
          <w:szCs w:val="28"/>
          <w:lang w:eastAsia="en-US"/>
        </w:rPr>
        <w:t>ращении с ними;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гражданского оружия (применения гражданского оружия);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знание последовательности действий при обнаружении террористических угроз;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правомерно применять в необходимых случаях физическую силу, специальные средства и гражданское оружие, четко действовать </w:t>
      </w:r>
      <w:r w:rsidRPr="00BE089A">
        <w:rPr>
          <w:spacing w:val="-5"/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FD0F9C" w:rsidRPr="00BE089A" w:rsidRDefault="00FD0F9C" w:rsidP="00FD0F9C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6 разряда</w:t>
      </w: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t>В результате освоения Программы профессиональной подготовки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ранников 6 разряда обучающимися </w:t>
      </w:r>
      <w:r w:rsidRPr="00BE089A">
        <w:rPr>
          <w:sz w:val="28"/>
          <w:u w:val="single"/>
        </w:rPr>
        <w:t>приобретаются (качественно изменяются)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средств, гражданского и служебного оружия в ходе частной охранной деятельности»;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FD0F9C" w:rsidRPr="00BE089A" w:rsidRDefault="00FD0F9C" w:rsidP="00FD0F9C">
      <w:pPr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тактико-технических характеристик, устройства (материальной части) и принципов работы служебного оружия и гражданского оружия, </w:t>
      </w:r>
      <w:r w:rsidRPr="00BE089A">
        <w:rPr>
          <w:spacing w:val="-5"/>
          <w:sz w:val="28"/>
          <w:szCs w:val="28"/>
          <w:lang w:eastAsia="en-US"/>
        </w:rPr>
        <w:br/>
        <w:t>а также специальных средств, используемых в частной охранной деятельности, и мер безопасности при обращении с ними;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FD0F9C" w:rsidRPr="00BE089A" w:rsidRDefault="00FD0F9C" w:rsidP="00FD0F9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CB3A29" w:rsidRPr="00BE089A" w:rsidRDefault="00FD0F9C" w:rsidP="008504EC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</w:p>
    <w:p w:rsidR="00070F23" w:rsidRPr="00BE089A" w:rsidRDefault="00FD0F9C" w:rsidP="00B46FA6">
      <w:pPr>
        <w:pStyle w:val="210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833301" w:rsidRPr="00BE089A" w:rsidRDefault="00833301" w:rsidP="00833301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VII</w:t>
      </w:r>
      <w:r w:rsidRPr="00BE089A">
        <w:rPr>
          <w:rFonts w:ascii="Times New Roman" w:hAnsi="Times New Roman"/>
          <w:sz w:val="28"/>
        </w:rPr>
        <w:t xml:space="preserve">. ПЕРЕЧНИ ОЦЕНОЧНЫХ </w:t>
      </w:r>
    </w:p>
    <w:p w:rsidR="00833301" w:rsidRPr="00BE089A" w:rsidRDefault="00833301" w:rsidP="00833301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И МЕТОДИЧЕСКИХ МАТЕРИАЛОВ</w:t>
      </w:r>
    </w:p>
    <w:p w:rsidR="00833301" w:rsidRPr="00BE089A" w:rsidRDefault="00833301" w:rsidP="00833301">
      <w:pPr>
        <w:pStyle w:val="1"/>
        <w:ind w:left="0" w:firstLine="0"/>
        <w:rPr>
          <w:rFonts w:ascii="Times New Roman" w:hAnsi="Times New Roman"/>
          <w:sz w:val="28"/>
        </w:rPr>
      </w:pPr>
    </w:p>
    <w:p w:rsidR="00833301" w:rsidRPr="00BE089A" w:rsidRDefault="00833301" w:rsidP="00833301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ПЕРЕЧЕНЬ ОЦЕНОЧНЫХ МАТЕРИАЛОВ</w:t>
      </w:r>
    </w:p>
    <w:p w:rsidR="00833301" w:rsidRPr="00BE089A" w:rsidRDefault="00833301" w:rsidP="00833301">
      <w:pPr>
        <w:pStyle w:val="1"/>
        <w:ind w:left="0" w:firstLine="0"/>
        <w:rPr>
          <w:rFonts w:ascii="Times New Roman" w:hAnsi="Times New Roman"/>
          <w:sz w:val="28"/>
        </w:rPr>
      </w:pPr>
    </w:p>
    <w:p w:rsidR="00833301" w:rsidRPr="00BE089A" w:rsidRDefault="00833301" w:rsidP="00833301">
      <w:pPr>
        <w:ind w:firstLine="65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Оценочные материалы для проведения промежуточной и итоговой а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 xml:space="preserve">тестации </w:t>
      </w:r>
      <w:r w:rsidRPr="00BE089A">
        <w:rPr>
          <w:sz w:val="28"/>
        </w:rPr>
        <w:t xml:space="preserve">по </w:t>
      </w:r>
      <w:r w:rsidRPr="00BE089A">
        <w:rPr>
          <w:sz w:val="28"/>
          <w:szCs w:val="28"/>
        </w:rPr>
        <w:t>программе профессионального обучения для работы в качестве частных охранников 4-го, 5-го и 6-го разряда "Программа профессиональной подготовки охранников"включают теоретические вопросы (представлены в виде приложения к Программе)и практические упражнения (упражнения, и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пользуемые в практической квалификационной работе), утвержденные рук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водителем организации, осуществляющей образовательную деятельность.</w:t>
      </w:r>
    </w:p>
    <w:p w:rsidR="00833301" w:rsidRPr="00BE089A" w:rsidRDefault="00833301" w:rsidP="00833301">
      <w:pPr>
        <w:ind w:firstLine="654"/>
        <w:jc w:val="both"/>
        <w:rPr>
          <w:sz w:val="28"/>
        </w:rPr>
      </w:pPr>
    </w:p>
    <w:p w:rsidR="00833301" w:rsidRPr="00BE089A" w:rsidRDefault="00833301" w:rsidP="00833301">
      <w:pPr>
        <w:ind w:firstLine="654"/>
        <w:jc w:val="center"/>
        <w:rPr>
          <w:b/>
          <w:sz w:val="28"/>
        </w:rPr>
      </w:pPr>
      <w:r w:rsidRPr="00BE089A">
        <w:rPr>
          <w:b/>
          <w:sz w:val="28"/>
        </w:rPr>
        <w:t>Проверка теоретических знаний</w:t>
      </w:r>
    </w:p>
    <w:p w:rsidR="00833301" w:rsidRPr="00BE089A" w:rsidRDefault="00833301" w:rsidP="0083330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Проверка теоретических знаний осуществляется по экзаменационным билетам</w:t>
      </w:r>
      <w:r w:rsidR="008504EC">
        <w:rPr>
          <w:sz w:val="28"/>
        </w:rPr>
        <w:t xml:space="preserve"> </w:t>
      </w:r>
      <w:r w:rsidRPr="00BE089A">
        <w:rPr>
          <w:sz w:val="28"/>
        </w:rPr>
        <w:t>на основании вопросов, утвержденных руководителем организации, осуществляющей образовательную деятельность, в том числе с учетом пр</w:t>
      </w:r>
      <w:r w:rsidRPr="00BE089A">
        <w:rPr>
          <w:sz w:val="28"/>
        </w:rPr>
        <w:t>и</w:t>
      </w:r>
      <w:r w:rsidRPr="00BE089A">
        <w:rPr>
          <w:sz w:val="28"/>
        </w:rPr>
        <w:t>нятых к использованию Росгвардией при периодической проверке охранн</w:t>
      </w:r>
      <w:r w:rsidRPr="00BE089A">
        <w:rPr>
          <w:sz w:val="28"/>
        </w:rPr>
        <w:t>и</w:t>
      </w:r>
      <w:r w:rsidRPr="00BE089A">
        <w:rPr>
          <w:sz w:val="28"/>
        </w:rPr>
        <w:t xml:space="preserve">ков и доступных для ознакомления в библиотечных ресурсах организации в печатном и электронном виде.  </w:t>
      </w:r>
    </w:p>
    <w:p w:rsidR="00833301" w:rsidRPr="00BE089A" w:rsidRDefault="00833301" w:rsidP="0083330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Экзаменационные билеты строятся в виде тестов, включающих 10 (д</w:t>
      </w:r>
      <w:r w:rsidRPr="00BE089A">
        <w:rPr>
          <w:sz w:val="28"/>
        </w:rPr>
        <w:t>е</w:t>
      </w:r>
      <w:r w:rsidRPr="00BE089A">
        <w:rPr>
          <w:sz w:val="28"/>
        </w:rPr>
        <w:t xml:space="preserve">сять) вопросов в каждом билете. На каждый вопрос предложено три варианта ответа, один из которых является правильным. </w:t>
      </w:r>
    </w:p>
    <w:p w:rsidR="00833301" w:rsidRPr="00BE089A" w:rsidRDefault="00833301" w:rsidP="00833301">
      <w:pPr>
        <w:jc w:val="both"/>
        <w:rPr>
          <w:sz w:val="28"/>
        </w:rPr>
      </w:pPr>
    </w:p>
    <w:p w:rsidR="00833301" w:rsidRPr="00BE089A" w:rsidRDefault="00833301" w:rsidP="00833301">
      <w:pPr>
        <w:ind w:left="1374"/>
        <w:jc w:val="center"/>
        <w:rPr>
          <w:sz w:val="28"/>
        </w:rPr>
      </w:pPr>
      <w:r w:rsidRPr="00BE089A">
        <w:rPr>
          <w:b/>
          <w:sz w:val="28"/>
        </w:rPr>
        <w:t>Результаты проверки теоретических знаний</w:t>
      </w:r>
    </w:p>
    <w:p w:rsidR="00833301" w:rsidRPr="00BE089A" w:rsidRDefault="00833301" w:rsidP="0083330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Задание считается выполненным, при наличии не менее 9 (девяти) пр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вильных ответов. При этом в ведомость итоговой аттестации выставляется положительная оценка </w:t>
      </w:r>
      <w:r w:rsidRPr="00BE089A">
        <w:rPr>
          <w:b/>
          <w:sz w:val="28"/>
        </w:rPr>
        <w:t>(аттестация пройдена успешно)</w:t>
      </w:r>
      <w:r w:rsidRPr="00BE089A">
        <w:rPr>
          <w:sz w:val="28"/>
        </w:rPr>
        <w:t xml:space="preserve">. </w:t>
      </w:r>
    </w:p>
    <w:p w:rsidR="00833301" w:rsidRPr="00BE089A" w:rsidRDefault="00833301" w:rsidP="0083330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lastRenderedPageBreak/>
        <w:t>В случаях, когда количество правильных ответов выходит ниже уст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новленного критерия – менее 9 (девяти), в ведомость итоговой аттестации выставляется отрицательная оценка </w:t>
      </w:r>
      <w:r w:rsidRPr="00BE089A">
        <w:rPr>
          <w:b/>
          <w:sz w:val="28"/>
        </w:rPr>
        <w:t>(аттестация не пройдена).</w:t>
      </w:r>
    </w:p>
    <w:p w:rsidR="00833301" w:rsidRPr="00BE089A" w:rsidRDefault="00833301" w:rsidP="00833301">
      <w:pPr>
        <w:jc w:val="both"/>
        <w:rPr>
          <w:b/>
          <w:sz w:val="28"/>
        </w:rPr>
      </w:pPr>
    </w:p>
    <w:p w:rsidR="00833301" w:rsidRPr="00BE089A" w:rsidRDefault="00833301" w:rsidP="00833301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089A">
        <w:rPr>
          <w:rFonts w:ascii="Times New Roman CYR" w:hAnsi="Times New Roman CYR" w:cs="Times New Roman CYR"/>
          <w:b/>
          <w:sz w:val="28"/>
          <w:szCs w:val="28"/>
        </w:rPr>
        <w:t>Практическая квалификационная работа</w:t>
      </w:r>
    </w:p>
    <w:p w:rsidR="00833301" w:rsidRPr="00BE089A" w:rsidRDefault="00833301" w:rsidP="00833301">
      <w:pPr>
        <w:autoSpaceDE w:val="0"/>
        <w:ind w:firstLine="709"/>
        <w:jc w:val="both"/>
      </w:pPr>
      <w:r w:rsidRPr="00BE089A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BE089A">
        <w:rPr>
          <w:sz w:val="28"/>
        </w:rPr>
        <w:t>е</w:t>
      </w:r>
      <w:r w:rsidRPr="00BE089A">
        <w:rPr>
          <w:sz w:val="28"/>
        </w:rPr>
        <w:t>нения специальных средств, гражданского и служебного оружия (использу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833301" w:rsidRPr="00BE089A" w:rsidRDefault="00833301" w:rsidP="00833301">
      <w:pPr>
        <w:autoSpaceDE w:val="0"/>
        <w:jc w:val="center"/>
      </w:pPr>
    </w:p>
    <w:p w:rsidR="00833301" w:rsidRPr="00BE089A" w:rsidRDefault="00833301" w:rsidP="00833301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089A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833301" w:rsidRPr="00BE089A" w:rsidRDefault="00833301" w:rsidP="00833301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E089A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BE089A">
        <w:rPr>
          <w:rFonts w:ascii="Times New Roman CYR" w:hAnsi="Times New Roman CYR" w:cs="Times New Roman CYR"/>
          <w:sz w:val="22"/>
          <w:szCs w:val="22"/>
        </w:rPr>
        <w:t>: По тексту упражнений вместо используемых при проведении периодической пр</w:t>
      </w:r>
      <w:r w:rsidRPr="00BE089A">
        <w:rPr>
          <w:rFonts w:ascii="Times New Roman CYR" w:hAnsi="Times New Roman CYR" w:cs="Times New Roman CYR"/>
          <w:sz w:val="22"/>
          <w:szCs w:val="22"/>
        </w:rPr>
        <w:t>о</w:t>
      </w:r>
      <w:r w:rsidRPr="00BE089A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BE089A">
        <w:rPr>
          <w:rFonts w:ascii="Times New Roman CYR" w:hAnsi="Times New Roman CYR" w:cs="Times New Roman CYR"/>
          <w:sz w:val="22"/>
          <w:szCs w:val="22"/>
        </w:rPr>
        <w:t>р</w:t>
      </w:r>
      <w:r w:rsidRPr="00BE089A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</w:p>
    <w:p w:rsidR="00833301" w:rsidRPr="00BE089A" w:rsidRDefault="00833301" w:rsidP="00833301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BE089A">
              <w:rPr>
                <w:b/>
                <w:sz w:val="24"/>
                <w:szCs w:val="24"/>
              </w:rPr>
              <w:t>описание</w:t>
            </w:r>
          </w:p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="008504EC">
              <w:rPr>
                <w:sz w:val="24"/>
                <w:szCs w:val="24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BE089A">
              <w:rPr>
                <w:sz w:val="24"/>
                <w:szCs w:val="24"/>
              </w:rPr>
              <w:t>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экзаменатора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r w:rsidRPr="00BE089A">
              <w:rPr>
                <w:sz w:val="24"/>
                <w:szCs w:val="24"/>
              </w:rPr>
              <w:t xml:space="preserve">экзаменуемый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</w:t>
            </w:r>
            <w:r w:rsidRPr="00BE089A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BE089A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лий, способных повредить манекен.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в пределах установле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ного времени</w:t>
            </w:r>
            <w:r w:rsidR="008504EC">
              <w:rPr>
                <w:sz w:val="24"/>
                <w:szCs w:val="24"/>
              </w:rPr>
              <w:t xml:space="preserve"> </w:t>
            </w:r>
            <w:r w:rsidRPr="00BE089A">
              <w:rPr>
                <w:sz w:val="24"/>
                <w:szCs w:val="24"/>
              </w:rPr>
              <w:t>сделано предупреждение о пр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менении специального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BE089A">
              <w:rPr>
                <w:sz w:val="24"/>
                <w:szCs w:val="24"/>
              </w:rPr>
              <w:t>без допущения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несения ударов в обла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ти, соответствующие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нам человеческого тела, на которые воздействие не допускается </w:t>
            </w:r>
            <w:r w:rsidRPr="00BE089A">
              <w:rPr>
                <w:sz w:val="24"/>
                <w:szCs w:val="24"/>
              </w:rPr>
              <w:t>(голове, шее, ключичной области, животу, половым орг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BE089A">
              <w:rPr>
                <w:sz w:val="24"/>
                <w:szCs w:val="24"/>
              </w:rPr>
              <w:t>экз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BE089A">
              <w:rPr>
                <w:sz w:val="24"/>
                <w:szCs w:val="24"/>
              </w:rPr>
              <w:t>одновременно пр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BE089A">
              <w:rPr>
                <w:sz w:val="22"/>
                <w:szCs w:val="22"/>
              </w:rPr>
              <w:t xml:space="preserve">, </w:t>
            </w:r>
            <w:r w:rsidRPr="00BE089A">
              <w:rPr>
                <w:sz w:val="24"/>
                <w:szCs w:val="24"/>
              </w:rPr>
              <w:t>надевает наручники и фиксирует их браслеты.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33301" w:rsidRPr="00BE089A" w:rsidRDefault="00833301" w:rsidP="00833301">
            <w:pPr>
              <w:autoSpaceDE w:val="0"/>
              <w:jc w:val="both"/>
            </w:pPr>
            <w:r w:rsidRPr="00BE089A">
              <w:rPr>
                <w:sz w:val="24"/>
                <w:szCs w:val="24"/>
              </w:rPr>
              <w:t>сделано предупреждение о применении специал</w:t>
            </w:r>
            <w:r w:rsidRPr="00BE089A">
              <w:rPr>
                <w:sz w:val="24"/>
                <w:szCs w:val="24"/>
              </w:rPr>
              <w:t>ь</w:t>
            </w:r>
            <w:r w:rsidRPr="00BE089A">
              <w:rPr>
                <w:sz w:val="24"/>
                <w:szCs w:val="24"/>
              </w:rPr>
              <w:t>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дежно фиксировать к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нечность)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тановленного времени и последующее их снятие.</w:t>
            </w: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BE089A">
              <w:rPr>
                <w:sz w:val="24"/>
                <w:szCs w:val="24"/>
              </w:rPr>
              <w:t>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BE089A">
              <w:rPr>
                <w:b/>
                <w:sz w:val="24"/>
                <w:szCs w:val="24"/>
              </w:rPr>
              <w:t xml:space="preserve">5 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отечес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венного производства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BE089A">
              <w:rPr>
                <w:sz w:val="24"/>
                <w:szCs w:val="24"/>
              </w:rPr>
              <w:t>мишени (поясная фигура)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BE089A">
              <w:rPr>
                <w:sz w:val="24"/>
                <w:szCs w:val="24"/>
              </w:rPr>
              <w:t>в</w:t>
            </w:r>
            <w:r w:rsidRPr="00BE089A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По команде руководителя стрельбы "Огонь" экзаменуемый принимает положение для стрельбы, извлекает оружие из </w:t>
            </w:r>
            <w:r w:rsidRPr="00BE089A">
              <w:rPr>
                <w:sz w:val="24"/>
                <w:szCs w:val="24"/>
              </w:rPr>
              <w:lastRenderedPageBreak/>
              <w:t>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стрела. В случае отсутствия для с экзаменуемого возмо</w:t>
            </w:r>
            <w:r w:rsidRPr="00BE089A">
              <w:rPr>
                <w:sz w:val="24"/>
                <w:szCs w:val="24"/>
              </w:rPr>
              <w:t>ж</w:t>
            </w:r>
            <w:r w:rsidRPr="00BE089A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 xml:space="preserve">ном израсходовании патронов (независимо от его причины) </w:t>
            </w:r>
            <w:r w:rsidRPr="00BE089A">
              <w:rPr>
                <w:sz w:val="24"/>
                <w:szCs w:val="24"/>
              </w:rPr>
              <w:lastRenderedPageBreak/>
              <w:t>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появляющейся цели в ограниченное время из огнестрельного нарезного короткоствольного служебного  оружия</w:t>
            </w:r>
          </w:p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 xml:space="preserve">ном израсходовании патронов (независимо от его причины) </w:t>
            </w:r>
            <w:r w:rsidRPr="00BE089A">
              <w:rPr>
                <w:sz w:val="24"/>
                <w:szCs w:val="24"/>
              </w:rPr>
              <w:lastRenderedPageBreak/>
              <w:t>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двух попаданий в мишень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3301" w:rsidRPr="00BE089A" w:rsidTr="008333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Экзаменуемый получает патроны для зачетной стрельбы в </w:t>
            </w:r>
            <w:r w:rsidRPr="00BE089A">
              <w:rPr>
                <w:sz w:val="24"/>
                <w:szCs w:val="24"/>
              </w:rPr>
              <w:lastRenderedPageBreak/>
              <w:t>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BE089A">
              <w:rPr>
                <w:sz w:val="24"/>
                <w:szCs w:val="24"/>
              </w:rPr>
              <w:t>к</w:t>
            </w:r>
            <w:r w:rsidRPr="00BE089A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33301" w:rsidRPr="00BE089A" w:rsidRDefault="00833301" w:rsidP="00833301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BE089A">
              <w:rPr>
                <w:sz w:val="24"/>
                <w:szCs w:val="24"/>
              </w:rPr>
              <w:t>сделано пред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преждение о применении оружия, отсутствие н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рушений техники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33301" w:rsidRPr="00BE089A" w:rsidRDefault="00833301" w:rsidP="00833301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33301" w:rsidRPr="00BE089A" w:rsidRDefault="00833301" w:rsidP="00833301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833301" w:rsidRPr="00BE089A" w:rsidRDefault="00833301" w:rsidP="00833301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4-го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1-4</w:t>
      </w:r>
    </w:p>
    <w:p w:rsidR="00833301" w:rsidRPr="00BE089A" w:rsidRDefault="00833301" w:rsidP="00833301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5-го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1-5</w:t>
      </w:r>
    </w:p>
    <w:p w:rsidR="00833301" w:rsidRPr="00BE089A" w:rsidRDefault="00833301" w:rsidP="00833301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6-го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1-7</w:t>
      </w:r>
    </w:p>
    <w:p w:rsidR="00833301" w:rsidRPr="00BE089A" w:rsidRDefault="00833301" w:rsidP="00833301">
      <w:pPr>
        <w:ind w:firstLine="284"/>
        <w:jc w:val="center"/>
        <w:rPr>
          <w:sz w:val="28"/>
        </w:rPr>
      </w:pPr>
      <w:r w:rsidRPr="00BE089A">
        <w:rPr>
          <w:b/>
          <w:sz w:val="28"/>
        </w:rPr>
        <w:t>Результаты проверки практической квалификационной работы</w:t>
      </w:r>
    </w:p>
    <w:p w:rsidR="00833301" w:rsidRPr="00BE089A" w:rsidRDefault="00833301" w:rsidP="00833301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Задание считается выполненным</w:t>
      </w:r>
      <w:r>
        <w:rPr>
          <w:sz w:val="28"/>
        </w:rPr>
        <w:t xml:space="preserve"> </w:t>
      </w:r>
      <w:r w:rsidRPr="00BE089A">
        <w:rPr>
          <w:sz w:val="28"/>
        </w:rPr>
        <w:t>при положительном результате, пок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занному по каждому упражнению практической квалификационной работы </w:t>
      </w:r>
      <w:r w:rsidRPr="00BE089A">
        <w:rPr>
          <w:sz w:val="28"/>
        </w:rPr>
        <w:lastRenderedPageBreak/>
        <w:t xml:space="preserve">(количество упражнений определяется в соответствии с разрядом), при этом в ведомость выставляется положительная оценка </w:t>
      </w:r>
      <w:r w:rsidRPr="00BE089A">
        <w:rPr>
          <w:b/>
          <w:sz w:val="28"/>
        </w:rPr>
        <w:t>(зачтено).</w:t>
      </w:r>
    </w:p>
    <w:p w:rsidR="00DD00DC" w:rsidRPr="00833301" w:rsidRDefault="00833301" w:rsidP="00833301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При невыполнении условий упражнений, временных нормативов или нарушении правильности выполнения хотя бы одного из упражнений, зад</w:t>
      </w:r>
      <w:r w:rsidRPr="00BE089A">
        <w:rPr>
          <w:sz w:val="28"/>
        </w:rPr>
        <w:t>а</w:t>
      </w:r>
      <w:r w:rsidRPr="00BE089A">
        <w:rPr>
          <w:sz w:val="28"/>
        </w:rPr>
        <w:t>ние считается не выполненным, при этом в ведомость выставляется отриц</w:t>
      </w:r>
      <w:r w:rsidRPr="00BE089A">
        <w:rPr>
          <w:sz w:val="28"/>
        </w:rPr>
        <w:t>а</w:t>
      </w:r>
      <w:r w:rsidRPr="00BE089A">
        <w:rPr>
          <w:sz w:val="28"/>
        </w:rPr>
        <w:t xml:space="preserve">тельная оценка </w:t>
      </w:r>
      <w:r w:rsidRPr="00BE089A">
        <w:rPr>
          <w:b/>
          <w:sz w:val="28"/>
        </w:rPr>
        <w:t>(не зачтено)</w:t>
      </w:r>
      <w:r w:rsidRPr="00BE089A">
        <w:rPr>
          <w:sz w:val="28"/>
        </w:rPr>
        <w:t>.</w:t>
      </w:r>
    </w:p>
    <w:p w:rsidR="00786066" w:rsidRDefault="00833301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01" w:rsidRPr="00BE089A" w:rsidRDefault="00833301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01" w:rsidRPr="00052726" w:rsidRDefault="00833301" w:rsidP="00833301">
      <w:pPr>
        <w:pageBreakBefore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ПЕРЕЧЕНЬ МЕТОДИЧЕСКИХ МАТЕРИАЛОВ </w:t>
      </w:r>
    </w:p>
    <w:p w:rsidR="00833301" w:rsidRPr="00052726" w:rsidRDefault="00833301" w:rsidP="00833301">
      <w:pPr>
        <w:jc w:val="center"/>
        <w:rPr>
          <w:b/>
          <w:bCs/>
          <w:sz w:val="28"/>
          <w:szCs w:val="28"/>
        </w:rPr>
      </w:pPr>
      <w:r w:rsidRPr="00052726">
        <w:rPr>
          <w:b/>
          <w:sz w:val="28"/>
          <w:szCs w:val="28"/>
        </w:rPr>
        <w:t>(</w:t>
      </w:r>
      <w:r w:rsidRPr="00052726">
        <w:rPr>
          <w:b/>
          <w:bCs/>
          <w:sz w:val="28"/>
          <w:szCs w:val="28"/>
        </w:rPr>
        <w:t xml:space="preserve">нормативные правовые акты, учебная литература, </w:t>
      </w:r>
    </w:p>
    <w:p w:rsidR="00833301" w:rsidRPr="00052726" w:rsidRDefault="00833301" w:rsidP="00833301">
      <w:pPr>
        <w:jc w:val="center"/>
        <w:rPr>
          <w:b/>
          <w:bCs/>
          <w:sz w:val="28"/>
          <w:szCs w:val="28"/>
        </w:rPr>
      </w:pPr>
      <w:r w:rsidRPr="00052726">
        <w:rPr>
          <w:b/>
          <w:bCs/>
          <w:sz w:val="28"/>
          <w:szCs w:val="28"/>
        </w:rPr>
        <w:t>методические пособия)</w:t>
      </w:r>
    </w:p>
    <w:p w:rsidR="00833301" w:rsidRPr="00052726" w:rsidRDefault="00833301" w:rsidP="00833301">
      <w:pPr>
        <w:jc w:val="center"/>
        <w:rPr>
          <w:bCs/>
          <w:i/>
          <w:sz w:val="10"/>
          <w:szCs w:val="10"/>
        </w:rPr>
      </w:pPr>
    </w:p>
    <w:p w:rsidR="00833301" w:rsidRPr="00052726" w:rsidRDefault="00833301" w:rsidP="00833301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Основной перечень</w:t>
      </w:r>
    </w:p>
    <w:p w:rsidR="00833301" w:rsidRPr="00052726" w:rsidRDefault="00833301" w:rsidP="00833301">
      <w:pPr>
        <w:suppressAutoHyphens/>
        <w:autoSpaceDE w:val="0"/>
        <w:jc w:val="center"/>
        <w:rPr>
          <w:rFonts w:eastAsia="Arial"/>
          <w:bCs/>
          <w:i/>
          <w:sz w:val="10"/>
          <w:szCs w:val="10"/>
        </w:rPr>
      </w:pP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Конституция Российской Федерации </w:t>
      </w:r>
      <w:r w:rsidRPr="00052726">
        <w:rPr>
          <w:bCs/>
          <w:sz w:val="28"/>
          <w:szCs w:val="28"/>
        </w:rPr>
        <w:t>(принята на всенародном голос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вании 12 декабря 1993 </w:t>
      </w:r>
      <w:r w:rsidRPr="00052726">
        <w:rPr>
          <w:sz w:val="28"/>
          <w:szCs w:val="28"/>
        </w:rPr>
        <w:t>// Российская газета. № 237. 25.12.1993.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Уголовный кодекс РФ от 13 июня 1996 г. № 63-ФЗ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Кодекс Российской Федерации об административных правонарушениях от 30.12.2001 № 195-ФЗ// СЗ РФ. 2002. № 1 (ч. 1). ст. 1.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1) 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2) 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Федерации»// Российская газета. № 100. 30.04.1992.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03.07.2016 № 226-ФЗ «</w:t>
      </w:r>
      <w:r w:rsidRPr="00052726">
        <w:rPr>
          <w:sz w:val="28"/>
          <w:szCs w:val="28"/>
        </w:rPr>
        <w:t>О войсках национальной гвардии Российской Федерации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 Российская газета</w:t>
      </w:r>
      <w:r>
        <w:rPr>
          <w:sz w:val="28"/>
          <w:szCs w:val="28"/>
        </w:rPr>
        <w:t xml:space="preserve">. </w:t>
      </w:r>
      <w:r w:rsidRPr="00052726">
        <w:rPr>
          <w:sz w:val="28"/>
          <w:szCs w:val="28"/>
        </w:rPr>
        <w:t xml:space="preserve"> N 146, 06.07.2016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833301" w:rsidRPr="00052726" w:rsidRDefault="00833301" w:rsidP="00833301">
      <w:pPr>
        <w:ind w:firstLine="68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22 декабря 2008 г. № 272-ФЗ</w:t>
      </w:r>
      <w:r w:rsidRPr="00052726">
        <w:rPr>
          <w:bCs/>
          <w:sz w:val="28"/>
          <w:szCs w:val="28"/>
        </w:rPr>
        <w:t>«О внесении изм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052726">
        <w:rPr>
          <w:sz w:val="28"/>
          <w:szCs w:val="28"/>
        </w:rPr>
        <w:t xml:space="preserve"> // Российская газета. №</w:t>
      </w:r>
      <w:r>
        <w:rPr>
          <w:sz w:val="28"/>
          <w:szCs w:val="28"/>
        </w:rPr>
        <w:t xml:space="preserve"> 265</w:t>
      </w:r>
      <w:r w:rsidRPr="00052726">
        <w:rPr>
          <w:sz w:val="28"/>
          <w:szCs w:val="28"/>
        </w:rPr>
        <w:t>. 26.12.2008.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09.02.2007 № 16-ФЗ «О транспортной безопа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ности» // Российская газета. N 31. 14.02.2007.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06.03.2006 № 35-ФЗ «О противодействии терр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ризму» // СЗ РФ. 2006. № 11. ст. 1146.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14.08.1992 № 587 «Вопросы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052726">
        <w:rPr>
          <w:sz w:val="28"/>
          <w:szCs w:val="28"/>
        </w:rPr>
        <w:t>ч</w:t>
      </w:r>
      <w:r w:rsidRPr="00052726">
        <w:rPr>
          <w:sz w:val="28"/>
          <w:szCs w:val="28"/>
        </w:rPr>
        <w:t>ным стрелковым оружием» // СЗ РФ. 1997. № 17. ст. 2010.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21.07.1998 № 814 «О мерах по р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lastRenderedPageBreak/>
        <w:t>Распоряжение Правительства РФ от 03.08.1996 № 1207-р «Об утве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833301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Приказ Федеральной службы войск национальной гвардии Российской Федерации от 30.11.2019 № 396 </w:t>
      </w:r>
      <w:r>
        <w:rPr>
          <w:sz w:val="28"/>
          <w:szCs w:val="28"/>
        </w:rPr>
        <w:t>«</w:t>
      </w:r>
      <w:r w:rsidRPr="00052726">
        <w:rPr>
          <w:sz w:val="28"/>
          <w:szCs w:val="28"/>
        </w:rPr>
        <w:t>Об утверждении типовых программ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фессионального обучения для работы в качестве частных охранников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//http://www.pravo.gov.ru , 09.04.2020.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9A197D">
        <w:rPr>
          <w:sz w:val="28"/>
          <w:szCs w:val="28"/>
        </w:rPr>
        <w:t>Приказ Росгвардии от 28.06.2021 N 239 «Об утверждении типовых д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полнительных профессиональных программ для руководителей частных о</w:t>
      </w:r>
      <w:r w:rsidRPr="009A197D">
        <w:rPr>
          <w:sz w:val="28"/>
          <w:szCs w:val="28"/>
        </w:rPr>
        <w:t>х</w:t>
      </w:r>
      <w:r w:rsidRPr="009A197D">
        <w:rPr>
          <w:sz w:val="28"/>
          <w:szCs w:val="28"/>
        </w:rPr>
        <w:t>ранных организаций»(вместе с «Типовой дополнительной профессиональной программой повышения квалификации руководителей частных охранных о</w:t>
      </w:r>
      <w:r w:rsidRPr="009A197D">
        <w:rPr>
          <w:sz w:val="28"/>
          <w:szCs w:val="28"/>
        </w:rPr>
        <w:t>р</w:t>
      </w:r>
      <w:r w:rsidRPr="009A197D">
        <w:rPr>
          <w:sz w:val="28"/>
          <w:szCs w:val="28"/>
        </w:rPr>
        <w:t>ганизаций, впервые назначаемых на должность», «Типовой дополнительной профессиональной программой повышения квалификации руководителей ч</w:t>
      </w:r>
      <w:r w:rsidRPr="009A197D">
        <w:rPr>
          <w:sz w:val="28"/>
          <w:szCs w:val="28"/>
        </w:rPr>
        <w:t>а</w:t>
      </w:r>
      <w:r w:rsidRPr="009A197D">
        <w:rPr>
          <w:sz w:val="28"/>
          <w:szCs w:val="28"/>
        </w:rPr>
        <w:t>стных охранных организаций»)</w:t>
      </w:r>
      <w:r>
        <w:rPr>
          <w:sz w:val="28"/>
          <w:szCs w:val="28"/>
        </w:rPr>
        <w:t xml:space="preserve"> //</w:t>
      </w:r>
      <w:r w:rsidRPr="009A197D">
        <w:rPr>
          <w:sz w:val="28"/>
          <w:szCs w:val="28"/>
        </w:rPr>
        <w:t>http://pravo.gov.ru, 03.08.2021</w:t>
      </w:r>
    </w:p>
    <w:p w:rsidR="00833301" w:rsidRPr="00052726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ab/>
        <w:t>Приказ Росгвардии № 372, МВД России № 506 от 09.08.2018. «Об у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верждении Порядка выдачи направления на проведение контрольного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Pr="00052726">
        <w:rPr>
          <w:sz w:val="28"/>
          <w:szCs w:val="28"/>
        </w:rPr>
        <w:t>ж</w:t>
      </w:r>
      <w:r w:rsidRPr="00052726">
        <w:rPr>
          <w:sz w:val="28"/>
          <w:szCs w:val="28"/>
        </w:rPr>
        <w:t>данского и служебного огнестрельного оружия с нарезным стволом» //http://www.pravo.gov.ru, 08.11.2018.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//http://www.pravo.gov.ru, 28.01.2020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833301" w:rsidRPr="009A197D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Минздравсоцразвития России от 17.04.2009 г. № 199 «О внесении изменения в Единый тарифно-квалификационный справочник работ</w:t>
      </w:r>
      <w:r>
        <w:rPr>
          <w:rFonts w:eastAsia="Arial"/>
          <w:sz w:val="28"/>
          <w:szCs w:val="28"/>
        </w:rPr>
        <w:t xml:space="preserve"> и профессий рабочих, выпуск 1» // «</w:t>
      </w:r>
      <w:r w:rsidRPr="006C668D">
        <w:rPr>
          <w:rFonts w:eastAsia="Arial"/>
          <w:sz w:val="28"/>
          <w:szCs w:val="28"/>
        </w:rPr>
        <w:t xml:space="preserve">Бюллетень трудового и </w:t>
      </w:r>
      <w:r w:rsidRPr="009A197D">
        <w:rPr>
          <w:rFonts w:eastAsia="Arial"/>
          <w:sz w:val="28"/>
          <w:szCs w:val="28"/>
        </w:rPr>
        <w:t>социального законодательства РФ</w:t>
      </w:r>
      <w:r>
        <w:rPr>
          <w:rFonts w:eastAsia="Arial"/>
          <w:sz w:val="28"/>
          <w:szCs w:val="28"/>
        </w:rPr>
        <w:t>»</w:t>
      </w:r>
      <w:r w:rsidRPr="009A197D">
        <w:rPr>
          <w:rFonts w:eastAsia="Arial"/>
          <w:sz w:val="28"/>
          <w:szCs w:val="28"/>
        </w:rPr>
        <w:t>, N 5, 2009.</w:t>
      </w:r>
    </w:p>
    <w:p w:rsidR="00833301" w:rsidRPr="009A197D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9A197D">
        <w:rPr>
          <w:rFonts w:eastAsia="Arial"/>
          <w:sz w:val="28"/>
          <w:szCs w:val="28"/>
        </w:rPr>
        <w:lastRenderedPageBreak/>
        <w:tab/>
        <w:t>Приказ Росгвардии от 19.10.2020 N 419 «Об утверждении типовых требований к должностной инструкции частного охранника на объекте охраны»// http://pravo.gov.ru, 23.11.2020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http://www.pravo.gov.ru, 18.09.2017.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</w:t>
      </w:r>
      <w:r>
        <w:rPr>
          <w:rFonts w:eastAsia="Arial"/>
          <w:sz w:val="28"/>
          <w:szCs w:val="28"/>
        </w:rPr>
        <w:t xml:space="preserve">ружия во временное пользование» // </w:t>
      </w:r>
      <w:r w:rsidRPr="00582F61">
        <w:rPr>
          <w:rFonts w:eastAsia="Arial"/>
          <w:sz w:val="28"/>
          <w:szCs w:val="28"/>
        </w:rPr>
        <w:t>Российская газета</w:t>
      </w:r>
      <w:r>
        <w:rPr>
          <w:rFonts w:eastAsia="Arial"/>
          <w:sz w:val="28"/>
          <w:szCs w:val="28"/>
        </w:rPr>
        <w:t>.</w:t>
      </w:r>
      <w:r w:rsidRPr="00582F61">
        <w:rPr>
          <w:rFonts w:eastAsia="Arial"/>
          <w:sz w:val="28"/>
          <w:szCs w:val="28"/>
        </w:rPr>
        <w:t xml:space="preserve"> N 14, 25.01.2012</w:t>
      </w:r>
      <w:r>
        <w:rPr>
          <w:rFonts w:eastAsia="Arial"/>
          <w:sz w:val="28"/>
          <w:szCs w:val="28"/>
        </w:rPr>
        <w:t>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</w:t>
      </w:r>
      <w:r>
        <w:rPr>
          <w:rFonts w:eastAsia="Arial"/>
          <w:sz w:val="28"/>
          <w:szCs w:val="28"/>
        </w:rPr>
        <w:t>оверения частного охранника» //</w:t>
      </w:r>
      <w:r w:rsidRPr="00052726">
        <w:rPr>
          <w:rFonts w:eastAsia="Arial"/>
          <w:sz w:val="28"/>
          <w:szCs w:val="28"/>
        </w:rPr>
        <w:t>http://www.pravo.gov.ru, 16.09.2019.</w:t>
      </w:r>
    </w:p>
    <w:p w:rsidR="00833301" w:rsidRPr="00FD10C6" w:rsidRDefault="00833301" w:rsidP="00833301">
      <w:pPr>
        <w:suppressAutoHyphens/>
        <w:autoSpaceDE w:val="0"/>
        <w:ind w:firstLine="709"/>
        <w:jc w:val="both"/>
        <w:rPr>
          <w:rFonts w:eastAsia="Arial"/>
          <w:color w:val="000066"/>
          <w:sz w:val="28"/>
          <w:szCs w:val="28"/>
        </w:rPr>
      </w:pPr>
      <w:r w:rsidRPr="00FD10C6">
        <w:rPr>
          <w:rFonts w:eastAsia="Arial"/>
          <w:color w:val="000066"/>
          <w:sz w:val="28"/>
          <w:szCs w:val="28"/>
        </w:rPr>
        <w:tab/>
        <w:t>Приказ Росгвардии от 30.11.2020 N 477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 //http://www.pravo.gov.ru, 25.12.2020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238  «Об утверждении Порядка выдачи личной карточки охранника» // http://www.pravo.gov.ru, 13.09.2019.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328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- перевозчику разрешения на перевозку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тронов» // http://www.pravo.gov.ru, 02.12.2019.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329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 xml:space="preserve">че юридическому лицу или гражданину Российской Федерации разрешения на транспортирование оружия и (или) патронов» //http://www.pravo.gov.ru, 02.12.2019. 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27.02.2019 № 63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 xml:space="preserve">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http://www.pravo.gov.ru, 19.04.2019. 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331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с особыми уставными задачами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>ние и ношение служебного оружия и патронов к нему» //http://www.pravo.gov.ru, 03.12.2019.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lastRenderedPageBreak/>
        <w:t>Приказ МВД России от 27.09.2019 № 660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</w:t>
      </w:r>
      <w:r w:rsidRPr="00BC19D4">
        <w:rPr>
          <w:sz w:val="28"/>
        </w:rPr>
        <w:t>е</w:t>
      </w:r>
      <w:r w:rsidRPr="00BC19D4">
        <w:rPr>
          <w:sz w:val="28"/>
        </w:rPr>
        <w:t>кращении уголовного преследования» //http://www.pravo.gov.ru, 30.01.2020.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30.11.2019 № 395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области частной охранной деятельности» //http://www.pravo.gov.ru, 30.01.2020.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10.01.2020 № 4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предоставлению государственной услуги по выдаче юридическому лицу разрешения на хранение и использование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 к нему или гражданину Российской Федерации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 xml:space="preserve">ние и использование спортивного огнестрельного короткоствольного оружия с нарезным стволом и патронов к нему на стрелковом объекте» //http://www.pravo.gov.ru, 12.03.2020. 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14.01.2020 N 8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осуществлению федерального государственного ко</w:t>
      </w:r>
      <w:r w:rsidRPr="00BC19D4">
        <w:rPr>
          <w:sz w:val="28"/>
        </w:rPr>
        <w:t>н</w:t>
      </w:r>
      <w:r w:rsidRPr="00BC19D4">
        <w:rPr>
          <w:sz w:val="28"/>
        </w:rPr>
        <w:t>троля (надзора) за соблюдением законодательства Российской Федерации в области оборота оружия» // http://www.pravo.gov.ru, 26.06.2020.</w:t>
      </w:r>
    </w:p>
    <w:p w:rsidR="00833301" w:rsidRDefault="00833301" w:rsidP="00833301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055069">
        <w:rPr>
          <w:rFonts w:ascii="Times New Roman" w:eastAsia="Times New Roman" w:hAnsi="Times New Roman" w:cs="Times New Roman"/>
          <w:color w:val="000066"/>
          <w:sz w:val="28"/>
        </w:rPr>
        <w:t>Приказ МВД России от 12.05.2022 N 323</w:t>
      </w:r>
      <w:r>
        <w:rPr>
          <w:rFonts w:ascii="Times New Roman" w:eastAsia="Times New Roman" w:hAnsi="Times New Roman" w:cs="Times New Roman"/>
          <w:color w:val="000066"/>
          <w:sz w:val="28"/>
        </w:rPr>
        <w:t>«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 предупреждении и раскрытии преступлений, предупреждении и пресечении административных правонарушений</w:t>
      </w:r>
      <w:r>
        <w:rPr>
          <w:rFonts w:ascii="Times New Roman" w:eastAsia="Times New Roman" w:hAnsi="Times New Roman" w:cs="Times New Roman"/>
          <w:color w:val="000066"/>
          <w:sz w:val="28"/>
        </w:rPr>
        <w:t>»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 //http://pravo.gov.ru, 07.07.2022</w:t>
      </w:r>
    </w:p>
    <w:p w:rsidR="00833301" w:rsidRPr="00055069" w:rsidRDefault="00833301" w:rsidP="00833301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FD10C6">
        <w:rPr>
          <w:rFonts w:ascii="Times New Roman" w:eastAsia="Times New Roman" w:hAnsi="Times New Roman" w:cs="Times New Roman"/>
          <w:color w:val="000066"/>
          <w:sz w:val="28"/>
        </w:rPr>
        <w:t>Приказ Росгвардии N 143, МВД России N 313 от 04.05.2022</w:t>
      </w:r>
      <w:r>
        <w:rPr>
          <w:rFonts w:ascii="Times New Roman" w:eastAsia="Times New Roman" w:hAnsi="Times New Roman" w:cs="Times New Roman"/>
          <w:color w:val="000066"/>
          <w:sz w:val="28"/>
        </w:rPr>
        <w:t xml:space="preserve"> «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об обеспечении правопорядка</w:t>
      </w:r>
      <w:r>
        <w:rPr>
          <w:rFonts w:ascii="Times New Roman" w:eastAsia="Times New Roman" w:hAnsi="Times New Roman" w:cs="Times New Roman"/>
          <w:color w:val="000066"/>
          <w:sz w:val="28"/>
        </w:rPr>
        <w:t>» //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http://pravo.gov.ru, 07.07.2022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Минобрнауки России от 2 июля 2013 г. № 513 «Об утвержд</w:t>
      </w:r>
      <w:r w:rsidRPr="00BC19D4">
        <w:rPr>
          <w:sz w:val="28"/>
        </w:rPr>
        <w:t>е</w:t>
      </w:r>
      <w:r w:rsidRPr="00BC19D4">
        <w:rPr>
          <w:sz w:val="28"/>
        </w:rPr>
        <w:t>нии перечня профессий рабочих, должностей служащих, по которым осущ</w:t>
      </w:r>
      <w:r w:rsidRPr="00BC19D4">
        <w:rPr>
          <w:sz w:val="28"/>
        </w:rPr>
        <w:t>е</w:t>
      </w:r>
      <w:r w:rsidRPr="00BC19D4">
        <w:rPr>
          <w:sz w:val="28"/>
        </w:rPr>
        <w:t>ствляется профессиональное обучение» // Российская газета. N 184, 21.08.2013</w:t>
      </w:r>
    </w:p>
    <w:p w:rsidR="00833301" w:rsidRPr="00BC19D4" w:rsidRDefault="00833301" w:rsidP="00833301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МВД России от 29 июля 2013 г. № 581 «Об утверждении Пр</w:t>
      </w:r>
      <w:r w:rsidRPr="00BC19D4">
        <w:rPr>
          <w:sz w:val="28"/>
        </w:rPr>
        <w:t>а</w:t>
      </w:r>
      <w:r w:rsidRPr="00BC19D4">
        <w:rPr>
          <w:sz w:val="28"/>
        </w:rPr>
        <w:t>вил организации приема и выдачи органами внутренних дел Российской Ф</w:t>
      </w:r>
      <w:r w:rsidRPr="00BC19D4">
        <w:rPr>
          <w:sz w:val="28"/>
        </w:rPr>
        <w:t>е</w:t>
      </w:r>
      <w:r w:rsidRPr="00BC19D4">
        <w:rPr>
          <w:sz w:val="28"/>
        </w:rPr>
        <w:t>дерации служебного оружия во временное пользование частным охранным организациям» // Российская газета. N 184, 21.08.2013.</w:t>
      </w:r>
    </w:p>
    <w:p w:rsidR="00833301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833301" w:rsidRPr="00BC19D4" w:rsidRDefault="00833301" w:rsidP="00833301">
      <w:pPr>
        <w:autoSpaceDE w:val="0"/>
        <w:ind w:firstLine="709"/>
        <w:jc w:val="both"/>
        <w:rPr>
          <w:sz w:val="28"/>
          <w:szCs w:val="28"/>
        </w:rPr>
      </w:pPr>
      <w:r w:rsidRPr="00BC19D4">
        <w:rPr>
          <w:sz w:val="28"/>
          <w:szCs w:val="28"/>
        </w:rPr>
        <w:t>Постановление Правительства РФ от 19.05.2007 № 300 «Об утвержд</w:t>
      </w:r>
      <w:r w:rsidRPr="00BC19D4">
        <w:rPr>
          <w:sz w:val="28"/>
          <w:szCs w:val="28"/>
        </w:rPr>
        <w:t>е</w:t>
      </w:r>
      <w:r w:rsidRPr="00BC19D4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BC19D4">
        <w:rPr>
          <w:sz w:val="28"/>
          <w:szCs w:val="28"/>
        </w:rPr>
        <w:t>т</w:t>
      </w:r>
      <w:r w:rsidRPr="00BC19D4">
        <w:rPr>
          <w:sz w:val="28"/>
          <w:szCs w:val="28"/>
        </w:rPr>
        <w:t>ного охранника» // СЗ РФ. 2007. № 22. ст. 2636.</w:t>
      </w:r>
    </w:p>
    <w:p w:rsidR="00833301" w:rsidRPr="00BC19D4" w:rsidRDefault="003016A5" w:rsidP="00833301">
      <w:pPr>
        <w:ind w:firstLine="709"/>
        <w:jc w:val="both"/>
        <w:rPr>
          <w:color w:val="000066"/>
          <w:sz w:val="28"/>
        </w:rPr>
      </w:pPr>
      <w:hyperlink r:id="rId84" w:history="1">
        <w:r w:rsidR="00833301" w:rsidRPr="00BC19D4">
          <w:rPr>
            <w:color w:val="000066"/>
            <w:sz w:val="28"/>
          </w:rPr>
          <w:t>Приказ Минздрава России от 26.11.2020 N 1252н</w:t>
        </w:r>
      </w:hyperlink>
      <w:r w:rsidR="00833301" w:rsidRPr="00BC19D4">
        <w:rPr>
          <w:color w:val="000066"/>
          <w:sz w:val="28"/>
        </w:rPr>
        <w:t xml:space="preserve"> «Об утверждении П</w:t>
      </w:r>
      <w:r w:rsidR="00833301" w:rsidRPr="00BC19D4">
        <w:rPr>
          <w:color w:val="000066"/>
          <w:sz w:val="28"/>
        </w:rPr>
        <w:t>о</w:t>
      </w:r>
      <w:r w:rsidR="00833301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833301" w:rsidRPr="00BC19D4">
        <w:rPr>
          <w:color w:val="000066"/>
          <w:sz w:val="28"/>
        </w:rPr>
        <w:t>н</w:t>
      </w:r>
      <w:r w:rsidR="00833301" w:rsidRPr="00BC19D4">
        <w:rPr>
          <w:color w:val="000066"/>
          <w:sz w:val="28"/>
        </w:rPr>
        <w:t>ских противопоказаний к исполнению обязанностей частного охранника, включающего в себя химико-токсикологические исследования наличия в о</w:t>
      </w:r>
      <w:r w:rsidR="00833301" w:rsidRPr="00BC19D4">
        <w:rPr>
          <w:color w:val="000066"/>
          <w:sz w:val="28"/>
        </w:rPr>
        <w:t>р</w:t>
      </w:r>
      <w:r w:rsidR="00833301" w:rsidRPr="00BC19D4">
        <w:rPr>
          <w:color w:val="000066"/>
          <w:sz w:val="28"/>
        </w:rPr>
        <w:t>ганизме человека наркотических средств, психотропных веществ и их мет</w:t>
      </w:r>
      <w:r w:rsidR="00833301" w:rsidRPr="00BC19D4">
        <w:rPr>
          <w:color w:val="000066"/>
          <w:sz w:val="28"/>
        </w:rPr>
        <w:t>а</w:t>
      </w:r>
      <w:r w:rsidR="00833301" w:rsidRPr="00BC19D4">
        <w:rPr>
          <w:color w:val="000066"/>
          <w:sz w:val="28"/>
        </w:rPr>
        <w:t>болитов, формы медицинского заключения об отсутствии медицинских пр</w:t>
      </w:r>
      <w:r w:rsidR="00833301" w:rsidRPr="00BC19D4">
        <w:rPr>
          <w:color w:val="000066"/>
          <w:sz w:val="28"/>
        </w:rPr>
        <w:t>о</w:t>
      </w:r>
      <w:r w:rsidR="00833301" w:rsidRPr="00BC19D4">
        <w:rPr>
          <w:color w:val="000066"/>
          <w:sz w:val="28"/>
        </w:rPr>
        <w:t>тивопоказаний к исполнению обязанностей частного охранника, формы жу</w:t>
      </w:r>
      <w:r w:rsidR="00833301" w:rsidRPr="00BC19D4">
        <w:rPr>
          <w:color w:val="000066"/>
          <w:sz w:val="28"/>
        </w:rPr>
        <w:t>р</w:t>
      </w:r>
      <w:r w:rsidR="00833301" w:rsidRPr="00BC19D4">
        <w:rPr>
          <w:color w:val="000066"/>
          <w:sz w:val="28"/>
        </w:rPr>
        <w:t>нала регистрации выданных медицинских заключений об отсутствии мед</w:t>
      </w:r>
      <w:r w:rsidR="00833301" w:rsidRPr="00BC19D4">
        <w:rPr>
          <w:color w:val="000066"/>
          <w:sz w:val="28"/>
        </w:rPr>
        <w:t>и</w:t>
      </w:r>
      <w:r w:rsidR="00833301" w:rsidRPr="00BC19D4">
        <w:rPr>
          <w:color w:val="000066"/>
          <w:sz w:val="28"/>
        </w:rPr>
        <w:t>цинских противопоказаний к исполнению о</w:t>
      </w:r>
      <w:r w:rsidR="00833301">
        <w:rPr>
          <w:color w:val="000066"/>
          <w:sz w:val="28"/>
        </w:rPr>
        <w:t xml:space="preserve">бязанностей частного охранника» // </w:t>
      </w:r>
      <w:r w:rsidR="00833301" w:rsidRPr="00BC19D4">
        <w:rPr>
          <w:color w:val="000066"/>
          <w:sz w:val="28"/>
        </w:rPr>
        <w:t>http://pravo.gov.ru, 28.12.2020</w:t>
      </w:r>
    </w:p>
    <w:p w:rsidR="00833301" w:rsidRPr="00BC19D4" w:rsidRDefault="003016A5" w:rsidP="00833301">
      <w:pPr>
        <w:ind w:firstLine="709"/>
        <w:jc w:val="both"/>
        <w:rPr>
          <w:color w:val="000066"/>
          <w:sz w:val="28"/>
        </w:rPr>
      </w:pPr>
      <w:hyperlink r:id="rId85" w:history="1">
        <w:r w:rsidR="00833301" w:rsidRPr="00BC19D4">
          <w:rPr>
            <w:color w:val="000066"/>
            <w:sz w:val="28"/>
          </w:rPr>
          <w:t>Постановление Правительства РФ от 19.02.2015 N 143</w:t>
        </w:r>
      </w:hyperlink>
      <w:r w:rsidR="00833301" w:rsidRPr="00BC19D4">
        <w:rPr>
          <w:color w:val="000066"/>
          <w:sz w:val="28"/>
        </w:rPr>
        <w:t xml:space="preserve"> «Об утвержд</w:t>
      </w:r>
      <w:r w:rsidR="00833301" w:rsidRPr="00BC19D4">
        <w:rPr>
          <w:color w:val="000066"/>
          <w:sz w:val="28"/>
        </w:rPr>
        <w:t>е</w:t>
      </w:r>
      <w:r w:rsidR="00833301" w:rsidRPr="00BC19D4">
        <w:rPr>
          <w:color w:val="000066"/>
          <w:sz w:val="28"/>
        </w:rPr>
        <w:t>нии перечня заболеваний, при наличии которых противопоказано владение оружием, и о внесении изменения в Правила оборота гражданского и сл</w:t>
      </w:r>
      <w:r w:rsidR="00833301" w:rsidRPr="00BC19D4">
        <w:rPr>
          <w:color w:val="000066"/>
          <w:sz w:val="28"/>
        </w:rPr>
        <w:t>у</w:t>
      </w:r>
      <w:r w:rsidR="00833301" w:rsidRPr="00BC19D4">
        <w:rPr>
          <w:color w:val="000066"/>
          <w:sz w:val="28"/>
        </w:rPr>
        <w:t>жебного оружия и патронов к нему на территории Российской Федерации»</w:t>
      </w:r>
      <w:r w:rsidR="00833301">
        <w:rPr>
          <w:color w:val="000066"/>
          <w:sz w:val="28"/>
        </w:rPr>
        <w:t xml:space="preserve"> //</w:t>
      </w:r>
      <w:r w:rsidR="00833301" w:rsidRPr="00BC19D4">
        <w:rPr>
          <w:color w:val="000066"/>
          <w:sz w:val="28"/>
        </w:rPr>
        <w:t>Российская газета</w:t>
      </w:r>
      <w:r w:rsidR="00833301">
        <w:rPr>
          <w:color w:val="000066"/>
          <w:sz w:val="28"/>
        </w:rPr>
        <w:t>.</w:t>
      </w:r>
      <w:r w:rsidR="00833301" w:rsidRPr="00BC19D4">
        <w:rPr>
          <w:color w:val="000066"/>
          <w:sz w:val="28"/>
        </w:rPr>
        <w:t xml:space="preserve"> N 43, 03.03.2015</w:t>
      </w:r>
    </w:p>
    <w:p w:rsidR="00833301" w:rsidRDefault="003016A5" w:rsidP="00833301">
      <w:pPr>
        <w:ind w:firstLine="709"/>
        <w:jc w:val="both"/>
        <w:rPr>
          <w:color w:val="000066"/>
          <w:sz w:val="28"/>
        </w:rPr>
      </w:pPr>
      <w:hyperlink r:id="rId86" w:history="1">
        <w:r w:rsidR="00833301" w:rsidRPr="00BC19D4">
          <w:rPr>
            <w:color w:val="000066"/>
            <w:sz w:val="28"/>
          </w:rPr>
          <w:t>Приказ Минздрава России от 26.11.2021 N 1104н</w:t>
        </w:r>
      </w:hyperlink>
      <w:r w:rsidR="00833301" w:rsidRPr="00BC19D4">
        <w:rPr>
          <w:color w:val="000066"/>
          <w:sz w:val="28"/>
        </w:rPr>
        <w:t xml:space="preserve"> «Об утверждении п</w:t>
      </w:r>
      <w:r w:rsidR="00833301" w:rsidRPr="00BC19D4">
        <w:rPr>
          <w:color w:val="000066"/>
          <w:sz w:val="28"/>
        </w:rPr>
        <w:t>о</w:t>
      </w:r>
      <w:r w:rsidR="00833301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833301" w:rsidRPr="00BC19D4">
        <w:rPr>
          <w:color w:val="000066"/>
          <w:sz w:val="28"/>
        </w:rPr>
        <w:t>н</w:t>
      </w:r>
      <w:r w:rsidR="00833301" w:rsidRPr="00BC19D4">
        <w:rPr>
          <w:color w:val="000066"/>
          <w:sz w:val="28"/>
        </w:rPr>
        <w:t>ских противопоказаний к владению оружием, в том числе внеочередного, и порядка оформления медицинских заключений по его результатам, форм м</w:t>
      </w:r>
      <w:r w:rsidR="00833301" w:rsidRPr="00BC19D4">
        <w:rPr>
          <w:color w:val="000066"/>
          <w:sz w:val="28"/>
        </w:rPr>
        <w:t>е</w:t>
      </w:r>
      <w:r w:rsidR="00833301" w:rsidRPr="00BC19D4">
        <w:rPr>
          <w:color w:val="000066"/>
          <w:sz w:val="28"/>
        </w:rPr>
        <w:t xml:space="preserve">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</w:t>
      </w:r>
      <w:r w:rsidR="00833301">
        <w:rPr>
          <w:color w:val="000066"/>
          <w:sz w:val="28"/>
        </w:rPr>
        <w:t xml:space="preserve">// </w:t>
      </w:r>
      <w:r w:rsidR="00833301" w:rsidRPr="00BC19D4">
        <w:rPr>
          <w:color w:val="000066"/>
          <w:sz w:val="28"/>
        </w:rPr>
        <w:t>http://pravo.gov.ru, 30.11.2021</w:t>
      </w:r>
    </w:p>
    <w:p w:rsidR="00833301" w:rsidRPr="00BC19D4" w:rsidRDefault="00833301" w:rsidP="00833301">
      <w:pPr>
        <w:ind w:firstLine="709"/>
        <w:jc w:val="both"/>
        <w:rPr>
          <w:color w:val="000066"/>
          <w:sz w:val="28"/>
        </w:rPr>
      </w:pPr>
      <w:r w:rsidRPr="00055069">
        <w:rPr>
          <w:color w:val="000066"/>
          <w:sz w:val="28"/>
        </w:rPr>
        <w:t>Приказ Минтруда России от 19.11.2020 N 815н</w:t>
      </w:r>
      <w:r>
        <w:rPr>
          <w:color w:val="000066"/>
          <w:sz w:val="28"/>
        </w:rPr>
        <w:t xml:space="preserve"> «</w:t>
      </w:r>
      <w:r w:rsidRPr="00055069">
        <w:rPr>
          <w:color w:val="000066"/>
          <w:sz w:val="28"/>
        </w:rPr>
        <w:t>Об утверждении Пр</w:t>
      </w:r>
      <w:r w:rsidRPr="00055069">
        <w:rPr>
          <w:color w:val="000066"/>
          <w:sz w:val="28"/>
        </w:rPr>
        <w:t>а</w:t>
      </w:r>
      <w:r w:rsidRPr="00055069">
        <w:rPr>
          <w:color w:val="000066"/>
          <w:sz w:val="28"/>
        </w:rPr>
        <w:t>вил по охране труда при осуществлении охраны (защ</w:t>
      </w:r>
      <w:r>
        <w:rPr>
          <w:color w:val="000066"/>
          <w:sz w:val="28"/>
        </w:rPr>
        <w:t xml:space="preserve">иты) объектов и (или) имущества» // </w:t>
      </w:r>
      <w:r w:rsidRPr="00055069">
        <w:rPr>
          <w:color w:val="000066"/>
          <w:sz w:val="28"/>
        </w:rPr>
        <w:t>http://pravo.gov.ru, 22.12.2020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Азбука для охранника. Коллектив авторов. (5-е издание)  Под.ред.Прасолова В.И. - М.: «Школа охраны «БАЯРД», 2012. 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начальника охраны объекта. /Под ред. Прасолова В.И. - М.: НОЧУ ДПО «Школа охраны «БАЯРД», 2011.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Авдийский В.И., Кашурников С.Н., Прасолов В.И. - Организация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 негосударственных охранных структур. - М.: Альфа-М: ИНФА-М, 2016.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Аллахвердиев Ф., Прасолов В., Черняев В. Пособие по профессионал</w:t>
      </w:r>
      <w:r w:rsidRPr="00052726">
        <w:rPr>
          <w:sz w:val="28"/>
        </w:rPr>
        <w:t>ь</w:t>
      </w:r>
      <w:r w:rsidRPr="00052726">
        <w:rPr>
          <w:sz w:val="28"/>
        </w:rPr>
        <w:t>ной подготовке частных охранников. – М.: ООО «ЭКА», 2011.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Бабиков В.Г. ЧОП: от создания до успеха. – М.: НОУ «Школа охраны «Баярд», 2008.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Бобров В.П., Егорова Т.И., Магасумов Р.Р., Шестаков В.И. Основы ч</w:t>
      </w:r>
      <w:r w:rsidRPr="00052726">
        <w:rPr>
          <w:sz w:val="28"/>
        </w:rPr>
        <w:t>а</w:t>
      </w:r>
      <w:r w:rsidRPr="00052726">
        <w:rPr>
          <w:sz w:val="28"/>
        </w:rPr>
        <w:t>стной охранной деятельности: Краткий теоретический курс. – М.: ООО «Р</w:t>
      </w:r>
      <w:r w:rsidRPr="00052726">
        <w:rPr>
          <w:sz w:val="28"/>
        </w:rPr>
        <w:t>а</w:t>
      </w:r>
      <w:r w:rsidRPr="00052726">
        <w:rPr>
          <w:sz w:val="28"/>
        </w:rPr>
        <w:t>диософт», 2012.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Ворона В.А., Тихонов В.А., Система контроля и управления доступом., М.: Горячая линия – Телеком, 2011.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Технические средства наблюдения в охране объектов., М.: Горячая линия – Телеком, 2011.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Голощапов И.А., Шестаков В.И., Брежнев А.В., Колясинский А.З. М</w:t>
      </w:r>
      <w:r w:rsidRPr="00052726">
        <w:rPr>
          <w:sz w:val="28"/>
        </w:rPr>
        <w:t>е</w:t>
      </w:r>
      <w:r w:rsidRPr="00052726">
        <w:rPr>
          <w:sz w:val="28"/>
        </w:rPr>
        <w:t>тодические рекомендации для охранно-сыскных структур. Выпуск 1 – М.: НОУ «Школа спецподготовки «Витязь», 2009. – (с изм. и доп.)</w:t>
      </w:r>
    </w:p>
    <w:p w:rsidR="00833301" w:rsidRPr="00052726" w:rsidRDefault="00833301" w:rsidP="00833301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Голощапов И.А., Брежнев А.В., Колясинский А.З. Методические рек</w:t>
      </w:r>
      <w:r w:rsidRPr="00052726">
        <w:rPr>
          <w:sz w:val="28"/>
        </w:rPr>
        <w:t>о</w:t>
      </w:r>
      <w:r w:rsidRPr="00052726">
        <w:rPr>
          <w:sz w:val="28"/>
        </w:rPr>
        <w:t>мендации для охранно-сыскных структур. Выпуск 2 – М.: НОУ «Школа спецподготовки «Витязь», 2010.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ascii="Arial" w:eastAsia="Arial" w:hAnsi="Arial" w:cs="Arial"/>
        </w:rPr>
      </w:pPr>
      <w:r w:rsidRPr="00052726">
        <w:rPr>
          <w:rFonts w:eastAsia="Arial"/>
          <w:sz w:val="28"/>
          <w:szCs w:val="28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833301" w:rsidRPr="00052726" w:rsidRDefault="00833301" w:rsidP="00833301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Колясинский А.З. Правоприменительная практика и меры принужд</w:t>
      </w:r>
      <w:r w:rsidRPr="00052726">
        <w:rPr>
          <w:sz w:val="28"/>
        </w:rPr>
        <w:t>е</w:t>
      </w:r>
      <w:r w:rsidRPr="00052726">
        <w:rPr>
          <w:sz w:val="28"/>
        </w:rPr>
        <w:t>ния в негосударственной (частной) охранной деятельности. – М.: НОУ «Школа спецподготовки «Витязь», 2007.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</w:t>
      </w:r>
      <w:r w:rsidRPr="009A197D">
        <w:rPr>
          <w:rFonts w:eastAsia="Arial"/>
          <w:color w:val="0000CC"/>
          <w:sz w:val="28"/>
          <w:szCs w:val="28"/>
        </w:rPr>
        <w:t>2023.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Магасумов Р.Р., Лазарев А.А. Огневая подготовка для охранников 6 разряда. - М.: ООО "РадиоСофт", 2013.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Курятников Ю.В., Т</w:t>
      </w:r>
      <w:r w:rsidRPr="00052726">
        <w:rPr>
          <w:sz w:val="28"/>
        </w:rPr>
        <w:t>а</w:t>
      </w:r>
      <w:r w:rsidRPr="00052726">
        <w:rPr>
          <w:sz w:val="28"/>
        </w:rPr>
        <w:t>расова Н.Ф. Практика консультирования по актуальным вопросам ЧОО (ЧОП). – М.: ООО «Аудит, консалтинг и право+», 2011.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Иноземцева А.Е., М</w:t>
      </w:r>
      <w:r w:rsidRPr="00052726">
        <w:rPr>
          <w:sz w:val="28"/>
        </w:rPr>
        <w:t>е</w:t>
      </w:r>
      <w:r w:rsidRPr="00052726">
        <w:rPr>
          <w:sz w:val="28"/>
        </w:rPr>
        <w:t>ликова Д.П., Курятников Ю.В. Решение практических вопросов в частных охранных организациях.  – М.: ООО «ЭКА», 2011.</w:t>
      </w:r>
    </w:p>
    <w:p w:rsidR="00833301" w:rsidRPr="00052726" w:rsidRDefault="00833301" w:rsidP="00833301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Рабочая документация ответственного за сохранность и учет оружия, патронов, специальных средств в частном охранном предприятии.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</w:t>
      </w:r>
      <w:r w:rsidRPr="009A197D">
        <w:rPr>
          <w:rFonts w:eastAsia="Arial"/>
          <w:color w:val="0000CC"/>
          <w:sz w:val="28"/>
          <w:szCs w:val="28"/>
        </w:rPr>
        <w:t>2023</w:t>
      </w:r>
      <w:r w:rsidRPr="00052726">
        <w:rPr>
          <w:rFonts w:eastAsia="Arial"/>
          <w:sz w:val="28"/>
          <w:szCs w:val="28"/>
        </w:rPr>
        <w:t>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Саминский С.В., Степанов Н.А. Новые стандарты в охране образовательных учреждений.– М.: ООО «ЭКА», 2012.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 xml:space="preserve">Саранчук Ю.М. Частный сыск и охрана: словарь-справочник / Отв. ред. А.З. Колясинский.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НОУ СПО «Школа спецподготовки «Витязь», 2010.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2020.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833301" w:rsidRPr="00052726" w:rsidRDefault="00833301" w:rsidP="00833301">
      <w:pPr>
        <w:suppressAutoHyphens/>
        <w:autoSpaceDE w:val="0"/>
        <w:rPr>
          <w:rFonts w:eastAsia="Arial"/>
          <w:b/>
          <w:bCs/>
          <w:sz w:val="10"/>
          <w:szCs w:val="10"/>
        </w:rPr>
      </w:pPr>
    </w:p>
    <w:p w:rsidR="00833301" w:rsidRDefault="00833301" w:rsidP="00833301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</w:p>
    <w:p w:rsidR="00833301" w:rsidRPr="00052726" w:rsidRDefault="00833301" w:rsidP="00833301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Дополнительный перечень</w:t>
      </w:r>
    </w:p>
    <w:p w:rsidR="00833301" w:rsidRPr="00052726" w:rsidRDefault="00833301" w:rsidP="00833301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833301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833301" w:rsidRPr="009A197D" w:rsidRDefault="00833301" w:rsidP="00833301">
      <w:pPr>
        <w:suppressAutoHyphens/>
        <w:autoSpaceDE w:val="0"/>
        <w:ind w:firstLine="709"/>
        <w:jc w:val="both"/>
        <w:rPr>
          <w:rFonts w:eastAsia="Arial"/>
          <w:color w:val="0000CC"/>
          <w:sz w:val="28"/>
          <w:szCs w:val="28"/>
        </w:rPr>
      </w:pPr>
      <w:r w:rsidRPr="009A197D">
        <w:rPr>
          <w:rFonts w:eastAsia="Arial"/>
          <w:color w:val="0000CC"/>
          <w:sz w:val="28"/>
          <w:szCs w:val="28"/>
        </w:rPr>
        <w:tab/>
        <w:t xml:space="preserve">ГОСТ Р 70619—2022. Национальный стандарт Российской Федерации. «Охранная деятельность. Оказание охранных услуг по защите жизни и </w:t>
      </w:r>
      <w:r w:rsidRPr="009A197D">
        <w:rPr>
          <w:rFonts w:eastAsia="Arial"/>
          <w:color w:val="0000CC"/>
          <w:sz w:val="28"/>
          <w:szCs w:val="28"/>
        </w:rPr>
        <w:lastRenderedPageBreak/>
        <w:t>здоровья граждан. Общие требования» (утв. и введен в действие Приказом Росстандарта от 29.12.2022 N 1720-ст)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sz w:val="28"/>
        </w:rPr>
      </w:pPr>
      <w:r w:rsidRPr="00052726">
        <w:rPr>
          <w:sz w:val="28"/>
        </w:rPr>
        <w:t>Авилов В.И. Рукопашная подготовка сотрудников частной охраны и инкассаторов. – М., "Профит Стайл", 2011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Богомолова С. Вооруженные нападения на банки. – М., 1995.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Болдырев А., Василевский И., Сталенков С. Методические рекоменд</w:t>
      </w:r>
      <w:r w:rsidRPr="00052726">
        <w:rPr>
          <w:sz w:val="28"/>
        </w:rPr>
        <w:t>а</w:t>
      </w:r>
      <w:r w:rsidRPr="00052726">
        <w:rPr>
          <w:sz w:val="28"/>
        </w:rPr>
        <w:t>ции по поиску и нейтрализации средств негласного съема информации. – М., «НПЦ Нелк», 2001.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Гнесь П.А. Тактика охранной деятельности. Учебно-методическое п</w:t>
      </w:r>
      <w:r w:rsidRPr="00052726">
        <w:rPr>
          <w:sz w:val="28"/>
        </w:rPr>
        <w:t>о</w:t>
      </w:r>
      <w:r w:rsidRPr="00052726">
        <w:rPr>
          <w:sz w:val="28"/>
        </w:rPr>
        <w:t>собие. – СПб.: «Агентство «РДК-принт», 1998.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Доронин А.И. Бизнес-разведка. - М.: «Ось-89», 2007.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Жиляев В., Фастенков А. Пропускной режим. – М., 1984.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Жуков А. Все о защите коммерческой информации. – М., 1998.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Караяни А. Как противостоять опасности. – М., 1995.</w:t>
      </w:r>
    </w:p>
    <w:p w:rsidR="00833301" w:rsidRPr="00052726" w:rsidRDefault="00833301" w:rsidP="00833301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 xml:space="preserve">Кашурников С.Н., Прасолов В.И. Организация охраны стационарных объектов. – М.: ОРГ информ, 2005. 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Краюшенко Н.Г. Сопровождение грузов. Технология и организация. – М.: НОУ «</w:t>
      </w:r>
      <w:r w:rsidRPr="00052726">
        <w:rPr>
          <w:sz w:val="28"/>
        </w:rPr>
        <w:t>Школа охраны</w:t>
      </w:r>
      <w:r w:rsidRPr="00052726">
        <w:rPr>
          <w:sz w:val="28"/>
          <w:szCs w:val="28"/>
        </w:rPr>
        <w:t xml:space="preserve"> «Баярд», 2004.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Литвиненко В.И. Безопасность торговли. Предотвращение потерь в м</w:t>
      </w:r>
      <w:r w:rsidRPr="00052726">
        <w:rPr>
          <w:sz w:val="28"/>
        </w:rPr>
        <w:t>а</w:t>
      </w:r>
      <w:r w:rsidRPr="00052726">
        <w:rPr>
          <w:sz w:val="28"/>
        </w:rPr>
        <w:t>газинах. Справочное пособие. – М.: НОУ «Школа охраны «Баярд», 2005.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Лобашев А.К. Виды датчиков сигнализации. – М., 1998.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Мазеркин А. Экономическая безопасность коммерческих структур. – М., 1995.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Настольная книга частного охранника. Практическое пособие. Роди</w:t>
      </w:r>
      <w:r w:rsidRPr="00052726">
        <w:rPr>
          <w:sz w:val="28"/>
        </w:rPr>
        <w:t>о</w:t>
      </w:r>
      <w:r w:rsidRPr="00052726">
        <w:rPr>
          <w:sz w:val="28"/>
        </w:rPr>
        <w:t>нов В.Ф., Родионов Ф.М., Федоткин С.М.  - М.: ЭКА, 2011</w:t>
      </w:r>
    </w:p>
    <w:p w:rsidR="00833301" w:rsidRPr="00052726" w:rsidRDefault="00833301" w:rsidP="00833301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Пособие начальнику охраны объектов по некоторым вопросам его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тельности. – М.: «Мир безопасности», 2005.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Подбор сотрудников в охранное предприятие. -  М: ООО "ЭКА", 2010г.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rFonts w:eastAsia="Arial"/>
          <w:sz w:val="28"/>
          <w:szCs w:val="28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833301" w:rsidRPr="00052726" w:rsidRDefault="00833301" w:rsidP="0083330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Семенов О.А. Особенности охраны строительных объектов. –М.: «Школа охраны «БАЯРД», 2015. 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Черняев В.В. Тактика охраны различных объектов. – М.: ЭКА, 2007.</w:t>
      </w:r>
    </w:p>
    <w:p w:rsidR="00833301" w:rsidRPr="00052726" w:rsidRDefault="00833301" w:rsidP="00833301">
      <w:pPr>
        <w:ind w:firstLine="709"/>
        <w:jc w:val="both"/>
        <w:rPr>
          <w:sz w:val="28"/>
        </w:rPr>
      </w:pPr>
      <w:r w:rsidRPr="00052726">
        <w:rPr>
          <w:sz w:val="28"/>
        </w:rPr>
        <w:t>Энциклопедия телохранителя / Под общей редакцией Краюшенко Н.Г. – М.: НОУ «Школа охраны «Баярд», 2006.</w:t>
      </w:r>
    </w:p>
    <w:p w:rsidR="00833301" w:rsidRPr="00066995" w:rsidRDefault="00833301" w:rsidP="00066995">
      <w:pPr>
        <w:ind w:firstLine="709"/>
        <w:jc w:val="both"/>
        <w:rPr>
          <w:sz w:val="28"/>
        </w:rPr>
      </w:pPr>
      <w:r w:rsidRPr="00052726">
        <w:rPr>
          <w:sz w:val="28"/>
        </w:rPr>
        <w:t>Ярочкин В. И., Бузанова Я.В. Основы безопасности бизнеса и предпр</w:t>
      </w:r>
      <w:r w:rsidRPr="00052726">
        <w:rPr>
          <w:sz w:val="28"/>
        </w:rPr>
        <w:t>и</w:t>
      </w:r>
      <w:r w:rsidRPr="00052726">
        <w:rPr>
          <w:sz w:val="28"/>
        </w:rPr>
        <w:t>нимательства. – М., «Академический Проект», 2005.</w:t>
      </w:r>
    </w:p>
    <w:p w:rsidR="00833301" w:rsidRDefault="00833301" w:rsidP="00833301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8504EC" w:rsidRDefault="008504EC" w:rsidP="00833301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8504EC" w:rsidRDefault="008504EC" w:rsidP="00833301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833301" w:rsidRPr="00BE089A" w:rsidRDefault="00833301" w:rsidP="00833301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lastRenderedPageBreak/>
        <w:t>Наглядные пособия</w:t>
      </w:r>
    </w:p>
    <w:p w:rsidR="00833301" w:rsidRPr="00BE089A" w:rsidRDefault="00833301" w:rsidP="00833301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плакат./Демковский С.Г.) – М., «Магистр-Про», 2010.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ожогах: плакат./ Хакимов Ш.А. (ко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сультанты: Чиж. И.М., Быков И.Ю., Войновский Е.А.) – М., «Магистр-Про», 2007.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/Демковский С.Г. – М., «Магистр-Про», 2010.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</w:t>
      </w:r>
      <w:r w:rsidRPr="00BE089A">
        <w:rPr>
          <w:rFonts w:eastAsia="Arial"/>
          <w:bCs/>
          <w:szCs w:val="28"/>
        </w:rPr>
        <w:t>е</w:t>
      </w:r>
      <w:r w:rsidRPr="00BE089A">
        <w:rPr>
          <w:rFonts w:eastAsia="Arial"/>
          <w:bCs/>
          <w:szCs w:val="28"/>
        </w:rPr>
        <w:t>вании: плакат./Демковский С.Г. – М., «Магистр-Про», 2010.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травмах: плакат. / Хакимов Ш.А.(консультанты: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Средства индивидуальной и групповой помощи: плакат./Демковский С.Г. – М., «Магистр-Про», 2010.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9-мм пистолет ИЖ-71/ Демковский С.Г. - М., «Магистр-Про», 2007.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ной деятельности / Колясинский А.З., Хакимов Ш.А., Комлев С.В., Назаркин М.В., Калмыков Г.И., Шелковникова Е.Д. – М.: НОУ «Школа спецподгото</w:t>
      </w:r>
      <w:r w:rsidRPr="00BE089A">
        <w:rPr>
          <w:rFonts w:eastAsia="Arial"/>
          <w:bCs/>
          <w:szCs w:val="28"/>
        </w:rPr>
        <w:t>в</w:t>
      </w:r>
      <w:r w:rsidRPr="00BE089A">
        <w:rPr>
          <w:rFonts w:eastAsia="Arial"/>
          <w:bCs/>
          <w:szCs w:val="28"/>
        </w:rPr>
        <w:t>ки «Витязь», «Магистр-Про», 2007.</w:t>
      </w:r>
    </w:p>
    <w:p w:rsidR="00833301" w:rsidRPr="00BE089A" w:rsidRDefault="00833301" w:rsidP="00833301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Ружья служебные МР-133С, МР-153С, «САЙГА-410КВ» / Хакимов Ш.А., Бубнов О.Е., Климочкин О.В.,  Колясинский А.З. – М.: НОУ «Школа спецподготовки «Витязь», «Магистр-Про», 2007.</w:t>
      </w:r>
    </w:p>
    <w:p w:rsidR="00833301" w:rsidRPr="00BE089A" w:rsidRDefault="00833301" w:rsidP="00833301">
      <w:pPr>
        <w:pStyle w:val="211"/>
        <w:ind w:firstLine="709"/>
        <w:rPr>
          <w:rFonts w:eastAsia="Arial"/>
        </w:rPr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>ческого действия / Хакимов Ш.А., Бубнов О.Е., Колясинский А.З., Калмыков Г.И. – М.: НОУ «Школа спецподготовки «Витязь», «Магистр-Про», 2005.</w:t>
      </w:r>
    </w:p>
    <w:p w:rsidR="00786066" w:rsidRPr="00BE089A" w:rsidRDefault="00786066" w:rsidP="007860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0"/>
          <w:szCs w:val="10"/>
        </w:rPr>
      </w:pPr>
    </w:p>
    <w:p w:rsidR="00786066" w:rsidRPr="00BE089A" w:rsidRDefault="00066995" w:rsidP="00786066">
      <w:pPr>
        <w:pStyle w:val="211"/>
        <w:ind w:firstLine="709"/>
        <w:rPr>
          <w:rFonts w:eastAsia="Arial"/>
        </w:rPr>
      </w:pPr>
      <w:r>
        <w:rPr>
          <w:rFonts w:eastAsia="Arial"/>
        </w:rPr>
        <w:t xml:space="preserve"> </w:t>
      </w:r>
    </w:p>
    <w:p w:rsidR="00786066" w:rsidRPr="00BE089A" w:rsidRDefault="00786066">
      <w:pPr>
        <w:pStyle w:val="211"/>
        <w:ind w:firstLine="709"/>
        <w:rPr>
          <w:rFonts w:eastAsia="Arial"/>
          <w:bCs/>
          <w:szCs w:val="28"/>
        </w:rPr>
      </w:pPr>
    </w:p>
    <w:sectPr w:rsidR="00786066" w:rsidRPr="00BE089A" w:rsidSect="008C1050"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276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C7" w:rsidRDefault="002450C7">
      <w:r>
        <w:separator/>
      </w:r>
    </w:p>
  </w:endnote>
  <w:endnote w:type="continuationSeparator" w:id="1">
    <w:p w:rsidR="002450C7" w:rsidRDefault="0024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C" w:rsidRDefault="008504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C" w:rsidRDefault="008504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C" w:rsidRDefault="008504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C7" w:rsidRDefault="002450C7">
      <w:r>
        <w:separator/>
      </w:r>
    </w:p>
  </w:footnote>
  <w:footnote w:type="continuationSeparator" w:id="1">
    <w:p w:rsidR="002450C7" w:rsidRDefault="002450C7">
      <w:r>
        <w:continuationSeparator/>
      </w:r>
    </w:p>
  </w:footnote>
  <w:footnote w:id="2">
    <w:p w:rsidR="008504EC" w:rsidRPr="006142CF" w:rsidRDefault="008504EC" w:rsidP="004E2311">
      <w:pPr>
        <w:pStyle w:val="af4"/>
        <w:jc w:val="both"/>
      </w:pPr>
      <w:r w:rsidRPr="00121B95">
        <w:rPr>
          <w:rStyle w:val="aff"/>
        </w:rPr>
        <w:footnoteRef/>
      </w:r>
      <w:r w:rsidRPr="006142CF">
        <w:t>Приказ Минздравсоцразвития России от 26 августа 2010 г. N 761н "Об утверждении Единого квалификац</w:t>
      </w:r>
      <w:r w:rsidRPr="006142CF">
        <w:t>и</w:t>
      </w:r>
      <w:r w:rsidRPr="006142CF">
        <w:t>онного справочника должностей руководителей, специалистов и служащих, раздел "Квалификационные характеристики должностей работников образования" (с учетом изменений, внесенных приказом Минздра</w:t>
      </w:r>
      <w:r w:rsidRPr="006142CF">
        <w:t>в</w:t>
      </w:r>
      <w:r w:rsidRPr="006142CF">
        <w:t>соцразвития России от 31 мая 2011 г. N 448н).</w:t>
      </w:r>
    </w:p>
  </w:footnote>
  <w:footnote w:id="3">
    <w:p w:rsidR="008504EC" w:rsidRDefault="008504EC" w:rsidP="00FD0F9C">
      <w:pPr>
        <w:pStyle w:val="af4"/>
      </w:pPr>
      <w:r>
        <w:rPr>
          <w:rStyle w:val="aff"/>
        </w:rPr>
        <w:footnoteRef/>
      </w:r>
      <w:r>
        <w:t> </w:t>
      </w:r>
      <w:r w:rsidRPr="00E32040">
        <w:t xml:space="preserve">Далее </w:t>
      </w:r>
      <w:r>
        <w:t>–«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C" w:rsidRDefault="003016A5">
    <w:pPr>
      <w:pStyle w:val="af2"/>
      <w:jc w:val="center"/>
    </w:pPr>
    <w:fldSimple w:instr=" PAGE ">
      <w:r w:rsidR="00CB6F8E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C" w:rsidRDefault="008504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-1014"/>
        </w:tabs>
        <w:ind w:left="360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B95CDB"/>
    <w:multiLevelType w:val="hybridMultilevel"/>
    <w:tmpl w:val="F8742B18"/>
    <w:lvl w:ilvl="0" w:tplc="B68A5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A2C"/>
    <w:rsid w:val="00004685"/>
    <w:rsid w:val="00006A11"/>
    <w:rsid w:val="0001009F"/>
    <w:rsid w:val="00016566"/>
    <w:rsid w:val="00016656"/>
    <w:rsid w:val="000218DC"/>
    <w:rsid w:val="00023C5B"/>
    <w:rsid w:val="000242C5"/>
    <w:rsid w:val="00026873"/>
    <w:rsid w:val="00033E39"/>
    <w:rsid w:val="0003401E"/>
    <w:rsid w:val="00040331"/>
    <w:rsid w:val="00040364"/>
    <w:rsid w:val="00065663"/>
    <w:rsid w:val="00066995"/>
    <w:rsid w:val="00070F23"/>
    <w:rsid w:val="00076C29"/>
    <w:rsid w:val="00083D62"/>
    <w:rsid w:val="000860BA"/>
    <w:rsid w:val="00097A90"/>
    <w:rsid w:val="000A0629"/>
    <w:rsid w:val="000A06DE"/>
    <w:rsid w:val="000A3C40"/>
    <w:rsid w:val="000A49A2"/>
    <w:rsid w:val="000A6283"/>
    <w:rsid w:val="000A668C"/>
    <w:rsid w:val="000B350D"/>
    <w:rsid w:val="000B3AA8"/>
    <w:rsid w:val="000B4000"/>
    <w:rsid w:val="000C4392"/>
    <w:rsid w:val="000C5BFC"/>
    <w:rsid w:val="000D12E2"/>
    <w:rsid w:val="000E50F1"/>
    <w:rsid w:val="000E6A8C"/>
    <w:rsid w:val="000E6F58"/>
    <w:rsid w:val="000F090F"/>
    <w:rsid w:val="000F6540"/>
    <w:rsid w:val="0010358F"/>
    <w:rsid w:val="00106A41"/>
    <w:rsid w:val="001078EF"/>
    <w:rsid w:val="00110C51"/>
    <w:rsid w:val="00110CCC"/>
    <w:rsid w:val="00113950"/>
    <w:rsid w:val="00113C50"/>
    <w:rsid w:val="00116E79"/>
    <w:rsid w:val="00120521"/>
    <w:rsid w:val="0012546E"/>
    <w:rsid w:val="00130E39"/>
    <w:rsid w:val="00130EBF"/>
    <w:rsid w:val="001349E2"/>
    <w:rsid w:val="0013697A"/>
    <w:rsid w:val="00143CB1"/>
    <w:rsid w:val="00151FC8"/>
    <w:rsid w:val="00167D25"/>
    <w:rsid w:val="00170FCB"/>
    <w:rsid w:val="00180B98"/>
    <w:rsid w:val="00181C70"/>
    <w:rsid w:val="00183545"/>
    <w:rsid w:val="001837F4"/>
    <w:rsid w:val="00184A06"/>
    <w:rsid w:val="00187150"/>
    <w:rsid w:val="001955AF"/>
    <w:rsid w:val="0019746D"/>
    <w:rsid w:val="001A124D"/>
    <w:rsid w:val="001B19F7"/>
    <w:rsid w:val="001B3969"/>
    <w:rsid w:val="001C230A"/>
    <w:rsid w:val="001C27DF"/>
    <w:rsid w:val="001C37E6"/>
    <w:rsid w:val="001C38BD"/>
    <w:rsid w:val="001C55B7"/>
    <w:rsid w:val="001C5FC8"/>
    <w:rsid w:val="001D6070"/>
    <w:rsid w:val="001E7D06"/>
    <w:rsid w:val="00200B54"/>
    <w:rsid w:val="00203334"/>
    <w:rsid w:val="00203F7A"/>
    <w:rsid w:val="0022198D"/>
    <w:rsid w:val="00225603"/>
    <w:rsid w:val="002261D3"/>
    <w:rsid w:val="00226FC4"/>
    <w:rsid w:val="00230CB7"/>
    <w:rsid w:val="00231B68"/>
    <w:rsid w:val="002341F7"/>
    <w:rsid w:val="00235FBE"/>
    <w:rsid w:val="00237E85"/>
    <w:rsid w:val="00241A2C"/>
    <w:rsid w:val="002420DD"/>
    <w:rsid w:val="002450C7"/>
    <w:rsid w:val="00245E65"/>
    <w:rsid w:val="00247A5D"/>
    <w:rsid w:val="002514CE"/>
    <w:rsid w:val="00252EFD"/>
    <w:rsid w:val="00261322"/>
    <w:rsid w:val="00262246"/>
    <w:rsid w:val="00266F58"/>
    <w:rsid w:val="00273CE3"/>
    <w:rsid w:val="002776E8"/>
    <w:rsid w:val="00280F90"/>
    <w:rsid w:val="00291465"/>
    <w:rsid w:val="0029168C"/>
    <w:rsid w:val="00292ECE"/>
    <w:rsid w:val="00294104"/>
    <w:rsid w:val="002A13C4"/>
    <w:rsid w:val="002A3FBF"/>
    <w:rsid w:val="002B0619"/>
    <w:rsid w:val="002C404A"/>
    <w:rsid w:val="002D1110"/>
    <w:rsid w:val="002D2D53"/>
    <w:rsid w:val="002D3E62"/>
    <w:rsid w:val="002D7136"/>
    <w:rsid w:val="002E121F"/>
    <w:rsid w:val="002E2114"/>
    <w:rsid w:val="002E3898"/>
    <w:rsid w:val="002E3BFA"/>
    <w:rsid w:val="002E535D"/>
    <w:rsid w:val="002E56A5"/>
    <w:rsid w:val="002F0B8F"/>
    <w:rsid w:val="003016A5"/>
    <w:rsid w:val="0030216A"/>
    <w:rsid w:val="003035AD"/>
    <w:rsid w:val="003332C9"/>
    <w:rsid w:val="00333A02"/>
    <w:rsid w:val="00335A23"/>
    <w:rsid w:val="003368C2"/>
    <w:rsid w:val="0033732F"/>
    <w:rsid w:val="003407A8"/>
    <w:rsid w:val="00352E9F"/>
    <w:rsid w:val="00354DAA"/>
    <w:rsid w:val="00355806"/>
    <w:rsid w:val="003572ED"/>
    <w:rsid w:val="00363172"/>
    <w:rsid w:val="00371278"/>
    <w:rsid w:val="00374DA7"/>
    <w:rsid w:val="00381B82"/>
    <w:rsid w:val="00384B15"/>
    <w:rsid w:val="0039172B"/>
    <w:rsid w:val="00395876"/>
    <w:rsid w:val="003969B5"/>
    <w:rsid w:val="003A0AB4"/>
    <w:rsid w:val="003A23DB"/>
    <w:rsid w:val="003A4126"/>
    <w:rsid w:val="003A5F3A"/>
    <w:rsid w:val="003A6152"/>
    <w:rsid w:val="003B5E35"/>
    <w:rsid w:val="003B629F"/>
    <w:rsid w:val="003C0D86"/>
    <w:rsid w:val="003C2CE2"/>
    <w:rsid w:val="003C58F5"/>
    <w:rsid w:val="003C651F"/>
    <w:rsid w:val="003C7C3D"/>
    <w:rsid w:val="003D3ECA"/>
    <w:rsid w:val="003D4448"/>
    <w:rsid w:val="003D7FD6"/>
    <w:rsid w:val="003E1DBC"/>
    <w:rsid w:val="003F0A56"/>
    <w:rsid w:val="003F2E20"/>
    <w:rsid w:val="003F35C9"/>
    <w:rsid w:val="00400127"/>
    <w:rsid w:val="00404B09"/>
    <w:rsid w:val="0041270A"/>
    <w:rsid w:val="004225BC"/>
    <w:rsid w:val="00430496"/>
    <w:rsid w:val="00432130"/>
    <w:rsid w:val="00432253"/>
    <w:rsid w:val="00434C47"/>
    <w:rsid w:val="00445375"/>
    <w:rsid w:val="004464E3"/>
    <w:rsid w:val="00446817"/>
    <w:rsid w:val="004528A2"/>
    <w:rsid w:val="00454203"/>
    <w:rsid w:val="00457FF7"/>
    <w:rsid w:val="00460026"/>
    <w:rsid w:val="00460BC5"/>
    <w:rsid w:val="0047189B"/>
    <w:rsid w:val="00476B81"/>
    <w:rsid w:val="004802B5"/>
    <w:rsid w:val="004848E2"/>
    <w:rsid w:val="00486238"/>
    <w:rsid w:val="004938E1"/>
    <w:rsid w:val="0049644C"/>
    <w:rsid w:val="004A29C4"/>
    <w:rsid w:val="004A2FF9"/>
    <w:rsid w:val="004A35C1"/>
    <w:rsid w:val="004A6C5B"/>
    <w:rsid w:val="004B7346"/>
    <w:rsid w:val="004C313B"/>
    <w:rsid w:val="004D4A90"/>
    <w:rsid w:val="004D51FC"/>
    <w:rsid w:val="004D5600"/>
    <w:rsid w:val="004D6D33"/>
    <w:rsid w:val="004D7AC8"/>
    <w:rsid w:val="004E2311"/>
    <w:rsid w:val="004E4734"/>
    <w:rsid w:val="004E78E1"/>
    <w:rsid w:val="004F673B"/>
    <w:rsid w:val="0050232D"/>
    <w:rsid w:val="00502D3E"/>
    <w:rsid w:val="0050482A"/>
    <w:rsid w:val="00505C1D"/>
    <w:rsid w:val="00520331"/>
    <w:rsid w:val="00524707"/>
    <w:rsid w:val="0053239D"/>
    <w:rsid w:val="00536F70"/>
    <w:rsid w:val="005415AF"/>
    <w:rsid w:val="00543C24"/>
    <w:rsid w:val="005444FF"/>
    <w:rsid w:val="00553AB1"/>
    <w:rsid w:val="00560464"/>
    <w:rsid w:val="00566EFD"/>
    <w:rsid w:val="00567843"/>
    <w:rsid w:val="00583EC0"/>
    <w:rsid w:val="005865EF"/>
    <w:rsid w:val="00597667"/>
    <w:rsid w:val="00597802"/>
    <w:rsid w:val="005B2130"/>
    <w:rsid w:val="005B2F3A"/>
    <w:rsid w:val="005B3415"/>
    <w:rsid w:val="005B3915"/>
    <w:rsid w:val="005B6788"/>
    <w:rsid w:val="005C477C"/>
    <w:rsid w:val="005D1FAA"/>
    <w:rsid w:val="005D544C"/>
    <w:rsid w:val="005E6F7F"/>
    <w:rsid w:val="005E75BD"/>
    <w:rsid w:val="005E76DB"/>
    <w:rsid w:val="005F3CEC"/>
    <w:rsid w:val="00601041"/>
    <w:rsid w:val="00604474"/>
    <w:rsid w:val="00606331"/>
    <w:rsid w:val="00607EF5"/>
    <w:rsid w:val="00614091"/>
    <w:rsid w:val="00614CB2"/>
    <w:rsid w:val="00620A40"/>
    <w:rsid w:val="00620B3F"/>
    <w:rsid w:val="00621645"/>
    <w:rsid w:val="006260C4"/>
    <w:rsid w:val="00630641"/>
    <w:rsid w:val="006311DB"/>
    <w:rsid w:val="00634009"/>
    <w:rsid w:val="006456FE"/>
    <w:rsid w:val="00653D06"/>
    <w:rsid w:val="006549C5"/>
    <w:rsid w:val="00654A77"/>
    <w:rsid w:val="006555EF"/>
    <w:rsid w:val="00656B20"/>
    <w:rsid w:val="00656F04"/>
    <w:rsid w:val="00657522"/>
    <w:rsid w:val="006606FC"/>
    <w:rsid w:val="00662802"/>
    <w:rsid w:val="0066507B"/>
    <w:rsid w:val="00670519"/>
    <w:rsid w:val="006806F8"/>
    <w:rsid w:val="00684DE6"/>
    <w:rsid w:val="006857F8"/>
    <w:rsid w:val="00687914"/>
    <w:rsid w:val="0069544E"/>
    <w:rsid w:val="006A2680"/>
    <w:rsid w:val="006A498C"/>
    <w:rsid w:val="006B08BA"/>
    <w:rsid w:val="006B2B4B"/>
    <w:rsid w:val="006B5E8D"/>
    <w:rsid w:val="006B6691"/>
    <w:rsid w:val="006C4643"/>
    <w:rsid w:val="006D5D19"/>
    <w:rsid w:val="006D62D1"/>
    <w:rsid w:val="006E3934"/>
    <w:rsid w:val="006E7553"/>
    <w:rsid w:val="006E7A61"/>
    <w:rsid w:val="006E7F7C"/>
    <w:rsid w:val="006F04AA"/>
    <w:rsid w:val="006F2A69"/>
    <w:rsid w:val="007055F8"/>
    <w:rsid w:val="00706363"/>
    <w:rsid w:val="00710670"/>
    <w:rsid w:val="00714B66"/>
    <w:rsid w:val="00724C9F"/>
    <w:rsid w:val="00726C16"/>
    <w:rsid w:val="00727C34"/>
    <w:rsid w:val="00733307"/>
    <w:rsid w:val="00735329"/>
    <w:rsid w:val="0073714A"/>
    <w:rsid w:val="00741F32"/>
    <w:rsid w:val="00757A22"/>
    <w:rsid w:val="00760733"/>
    <w:rsid w:val="007631B1"/>
    <w:rsid w:val="00767403"/>
    <w:rsid w:val="00770C87"/>
    <w:rsid w:val="00774DF2"/>
    <w:rsid w:val="0077782A"/>
    <w:rsid w:val="00781CD5"/>
    <w:rsid w:val="00783A58"/>
    <w:rsid w:val="00786066"/>
    <w:rsid w:val="00786835"/>
    <w:rsid w:val="0078713D"/>
    <w:rsid w:val="007919BD"/>
    <w:rsid w:val="00792B0C"/>
    <w:rsid w:val="00796311"/>
    <w:rsid w:val="007A3136"/>
    <w:rsid w:val="007A6277"/>
    <w:rsid w:val="007C434D"/>
    <w:rsid w:val="007C6794"/>
    <w:rsid w:val="007C7002"/>
    <w:rsid w:val="007D504E"/>
    <w:rsid w:val="007D54CF"/>
    <w:rsid w:val="007E6C4A"/>
    <w:rsid w:val="007E6E3A"/>
    <w:rsid w:val="007F485F"/>
    <w:rsid w:val="00800120"/>
    <w:rsid w:val="00805FE7"/>
    <w:rsid w:val="00810285"/>
    <w:rsid w:val="00812BCC"/>
    <w:rsid w:val="00825E65"/>
    <w:rsid w:val="008300AA"/>
    <w:rsid w:val="00833301"/>
    <w:rsid w:val="008403D0"/>
    <w:rsid w:val="0084258B"/>
    <w:rsid w:val="008445EF"/>
    <w:rsid w:val="00850007"/>
    <w:rsid w:val="008504EC"/>
    <w:rsid w:val="00867C59"/>
    <w:rsid w:val="00874503"/>
    <w:rsid w:val="008754C8"/>
    <w:rsid w:val="00877194"/>
    <w:rsid w:val="00877F1E"/>
    <w:rsid w:val="008814B8"/>
    <w:rsid w:val="00892822"/>
    <w:rsid w:val="0089471E"/>
    <w:rsid w:val="00895ECF"/>
    <w:rsid w:val="008979E3"/>
    <w:rsid w:val="008A057F"/>
    <w:rsid w:val="008A2588"/>
    <w:rsid w:val="008A58FC"/>
    <w:rsid w:val="008B03E7"/>
    <w:rsid w:val="008B085B"/>
    <w:rsid w:val="008B33AD"/>
    <w:rsid w:val="008B5E7C"/>
    <w:rsid w:val="008C1050"/>
    <w:rsid w:val="008C1899"/>
    <w:rsid w:val="008E1366"/>
    <w:rsid w:val="008E57BA"/>
    <w:rsid w:val="008E63F1"/>
    <w:rsid w:val="008F2258"/>
    <w:rsid w:val="008F2407"/>
    <w:rsid w:val="008F2A6B"/>
    <w:rsid w:val="008F6566"/>
    <w:rsid w:val="008F7E9F"/>
    <w:rsid w:val="00900EAB"/>
    <w:rsid w:val="00903F83"/>
    <w:rsid w:val="009046C4"/>
    <w:rsid w:val="009107D9"/>
    <w:rsid w:val="0091253D"/>
    <w:rsid w:val="009139E4"/>
    <w:rsid w:val="0092135B"/>
    <w:rsid w:val="00921490"/>
    <w:rsid w:val="00922227"/>
    <w:rsid w:val="00932186"/>
    <w:rsid w:val="009413CD"/>
    <w:rsid w:val="009447EC"/>
    <w:rsid w:val="0094779B"/>
    <w:rsid w:val="00950600"/>
    <w:rsid w:val="00963CC6"/>
    <w:rsid w:val="00974302"/>
    <w:rsid w:val="00974CF1"/>
    <w:rsid w:val="00975375"/>
    <w:rsid w:val="00983CB4"/>
    <w:rsid w:val="0098759D"/>
    <w:rsid w:val="00991004"/>
    <w:rsid w:val="00992C05"/>
    <w:rsid w:val="00992C3F"/>
    <w:rsid w:val="0099348B"/>
    <w:rsid w:val="009A33C6"/>
    <w:rsid w:val="009B601A"/>
    <w:rsid w:val="009C049B"/>
    <w:rsid w:val="009D4D17"/>
    <w:rsid w:val="009D753D"/>
    <w:rsid w:val="009E27E2"/>
    <w:rsid w:val="009E672C"/>
    <w:rsid w:val="009F2EC3"/>
    <w:rsid w:val="009F3BFB"/>
    <w:rsid w:val="009F55E4"/>
    <w:rsid w:val="009F5BA8"/>
    <w:rsid w:val="009F7570"/>
    <w:rsid w:val="00A0203F"/>
    <w:rsid w:val="00A0258B"/>
    <w:rsid w:val="00A069E6"/>
    <w:rsid w:val="00A07749"/>
    <w:rsid w:val="00A14C97"/>
    <w:rsid w:val="00A16F98"/>
    <w:rsid w:val="00A17CA6"/>
    <w:rsid w:val="00A229EC"/>
    <w:rsid w:val="00A246A4"/>
    <w:rsid w:val="00A25E99"/>
    <w:rsid w:val="00A30B3C"/>
    <w:rsid w:val="00A44BBA"/>
    <w:rsid w:val="00A469B6"/>
    <w:rsid w:val="00A47C58"/>
    <w:rsid w:val="00A5058C"/>
    <w:rsid w:val="00A53796"/>
    <w:rsid w:val="00A542D0"/>
    <w:rsid w:val="00A62A1E"/>
    <w:rsid w:val="00A63951"/>
    <w:rsid w:val="00A7437D"/>
    <w:rsid w:val="00A84677"/>
    <w:rsid w:val="00A92536"/>
    <w:rsid w:val="00AA7FE9"/>
    <w:rsid w:val="00AB19D5"/>
    <w:rsid w:val="00AB1CED"/>
    <w:rsid w:val="00AB2AB5"/>
    <w:rsid w:val="00AB6C54"/>
    <w:rsid w:val="00AB75F4"/>
    <w:rsid w:val="00AB7743"/>
    <w:rsid w:val="00AB7DE6"/>
    <w:rsid w:val="00AC6B55"/>
    <w:rsid w:val="00AC7C2D"/>
    <w:rsid w:val="00AE0659"/>
    <w:rsid w:val="00AE51D5"/>
    <w:rsid w:val="00AE6EB9"/>
    <w:rsid w:val="00AE738F"/>
    <w:rsid w:val="00AE7EC0"/>
    <w:rsid w:val="00B14100"/>
    <w:rsid w:val="00B20500"/>
    <w:rsid w:val="00B229B6"/>
    <w:rsid w:val="00B310DA"/>
    <w:rsid w:val="00B40CA4"/>
    <w:rsid w:val="00B46FA6"/>
    <w:rsid w:val="00B50A8C"/>
    <w:rsid w:val="00B57103"/>
    <w:rsid w:val="00B571A3"/>
    <w:rsid w:val="00B61E6D"/>
    <w:rsid w:val="00B62A16"/>
    <w:rsid w:val="00B746EB"/>
    <w:rsid w:val="00B74F5D"/>
    <w:rsid w:val="00B75BBB"/>
    <w:rsid w:val="00B75ED1"/>
    <w:rsid w:val="00B8554E"/>
    <w:rsid w:val="00B94067"/>
    <w:rsid w:val="00B96466"/>
    <w:rsid w:val="00BC524A"/>
    <w:rsid w:val="00BC7460"/>
    <w:rsid w:val="00BC7C7D"/>
    <w:rsid w:val="00BD1868"/>
    <w:rsid w:val="00BD3E08"/>
    <w:rsid w:val="00BD6BC3"/>
    <w:rsid w:val="00BE089A"/>
    <w:rsid w:val="00BE35B8"/>
    <w:rsid w:val="00BE3B3B"/>
    <w:rsid w:val="00BF10B8"/>
    <w:rsid w:val="00C01B40"/>
    <w:rsid w:val="00C05E13"/>
    <w:rsid w:val="00C10DF3"/>
    <w:rsid w:val="00C10FFD"/>
    <w:rsid w:val="00C11264"/>
    <w:rsid w:val="00C122AA"/>
    <w:rsid w:val="00C16E02"/>
    <w:rsid w:val="00C362E7"/>
    <w:rsid w:val="00C436B1"/>
    <w:rsid w:val="00C45602"/>
    <w:rsid w:val="00C5260D"/>
    <w:rsid w:val="00C61087"/>
    <w:rsid w:val="00C66AE5"/>
    <w:rsid w:val="00C83A2B"/>
    <w:rsid w:val="00C91517"/>
    <w:rsid w:val="00C91F69"/>
    <w:rsid w:val="00C95806"/>
    <w:rsid w:val="00C959D9"/>
    <w:rsid w:val="00CA5BB0"/>
    <w:rsid w:val="00CB16FC"/>
    <w:rsid w:val="00CB170C"/>
    <w:rsid w:val="00CB2278"/>
    <w:rsid w:val="00CB3A29"/>
    <w:rsid w:val="00CB6F8E"/>
    <w:rsid w:val="00CD4492"/>
    <w:rsid w:val="00CD54F3"/>
    <w:rsid w:val="00D00158"/>
    <w:rsid w:val="00D12E29"/>
    <w:rsid w:val="00D13835"/>
    <w:rsid w:val="00D17D56"/>
    <w:rsid w:val="00D23225"/>
    <w:rsid w:val="00D23A41"/>
    <w:rsid w:val="00D2774E"/>
    <w:rsid w:val="00D27EEF"/>
    <w:rsid w:val="00D32412"/>
    <w:rsid w:val="00D33EE4"/>
    <w:rsid w:val="00D360FD"/>
    <w:rsid w:val="00D41DCF"/>
    <w:rsid w:val="00D4597E"/>
    <w:rsid w:val="00D51133"/>
    <w:rsid w:val="00D635AF"/>
    <w:rsid w:val="00D67E75"/>
    <w:rsid w:val="00D7025C"/>
    <w:rsid w:val="00D705A5"/>
    <w:rsid w:val="00D71E1A"/>
    <w:rsid w:val="00D7383E"/>
    <w:rsid w:val="00D744A4"/>
    <w:rsid w:val="00D75049"/>
    <w:rsid w:val="00D76555"/>
    <w:rsid w:val="00D80B5D"/>
    <w:rsid w:val="00D84AB3"/>
    <w:rsid w:val="00D95F50"/>
    <w:rsid w:val="00DA7CF5"/>
    <w:rsid w:val="00DA7DDC"/>
    <w:rsid w:val="00DB4238"/>
    <w:rsid w:val="00DB6EE8"/>
    <w:rsid w:val="00DC55D1"/>
    <w:rsid w:val="00DC69CB"/>
    <w:rsid w:val="00DC6B57"/>
    <w:rsid w:val="00DD00DC"/>
    <w:rsid w:val="00DD1527"/>
    <w:rsid w:val="00DD3A0D"/>
    <w:rsid w:val="00DD7815"/>
    <w:rsid w:val="00DF0FF3"/>
    <w:rsid w:val="00DF2859"/>
    <w:rsid w:val="00DF450B"/>
    <w:rsid w:val="00E01AFA"/>
    <w:rsid w:val="00E065AE"/>
    <w:rsid w:val="00E1586B"/>
    <w:rsid w:val="00E159EA"/>
    <w:rsid w:val="00E26B70"/>
    <w:rsid w:val="00E2703F"/>
    <w:rsid w:val="00E312A3"/>
    <w:rsid w:val="00E3282D"/>
    <w:rsid w:val="00E40A18"/>
    <w:rsid w:val="00E41285"/>
    <w:rsid w:val="00E41644"/>
    <w:rsid w:val="00E45BE2"/>
    <w:rsid w:val="00E45E43"/>
    <w:rsid w:val="00E4788F"/>
    <w:rsid w:val="00E56E0E"/>
    <w:rsid w:val="00E6163C"/>
    <w:rsid w:val="00E65EED"/>
    <w:rsid w:val="00E67A68"/>
    <w:rsid w:val="00E700AF"/>
    <w:rsid w:val="00E70E1A"/>
    <w:rsid w:val="00E716A5"/>
    <w:rsid w:val="00E738A3"/>
    <w:rsid w:val="00E7407A"/>
    <w:rsid w:val="00E81007"/>
    <w:rsid w:val="00E84CD6"/>
    <w:rsid w:val="00E944B1"/>
    <w:rsid w:val="00E97457"/>
    <w:rsid w:val="00EA443F"/>
    <w:rsid w:val="00EA542A"/>
    <w:rsid w:val="00EB0BC0"/>
    <w:rsid w:val="00EB360C"/>
    <w:rsid w:val="00EB529A"/>
    <w:rsid w:val="00EB7A90"/>
    <w:rsid w:val="00EC2269"/>
    <w:rsid w:val="00EC2483"/>
    <w:rsid w:val="00EC3BC6"/>
    <w:rsid w:val="00EC57F6"/>
    <w:rsid w:val="00EC7AFA"/>
    <w:rsid w:val="00ED21F8"/>
    <w:rsid w:val="00ED263C"/>
    <w:rsid w:val="00EE146A"/>
    <w:rsid w:val="00EF22F9"/>
    <w:rsid w:val="00F115A0"/>
    <w:rsid w:val="00F11CFA"/>
    <w:rsid w:val="00F15867"/>
    <w:rsid w:val="00F249F1"/>
    <w:rsid w:val="00F2509F"/>
    <w:rsid w:val="00F35281"/>
    <w:rsid w:val="00F35817"/>
    <w:rsid w:val="00F3752F"/>
    <w:rsid w:val="00F4714D"/>
    <w:rsid w:val="00F50366"/>
    <w:rsid w:val="00F51A25"/>
    <w:rsid w:val="00F51D73"/>
    <w:rsid w:val="00F53E67"/>
    <w:rsid w:val="00F54B3E"/>
    <w:rsid w:val="00F54B60"/>
    <w:rsid w:val="00F56B38"/>
    <w:rsid w:val="00F62E23"/>
    <w:rsid w:val="00F63A23"/>
    <w:rsid w:val="00F65776"/>
    <w:rsid w:val="00F66F24"/>
    <w:rsid w:val="00F701C1"/>
    <w:rsid w:val="00F7171E"/>
    <w:rsid w:val="00F8192A"/>
    <w:rsid w:val="00F8764E"/>
    <w:rsid w:val="00F90412"/>
    <w:rsid w:val="00F95D6B"/>
    <w:rsid w:val="00F9725D"/>
    <w:rsid w:val="00FA33E4"/>
    <w:rsid w:val="00FA6CCF"/>
    <w:rsid w:val="00FB3955"/>
    <w:rsid w:val="00FC092C"/>
    <w:rsid w:val="00FC1A6F"/>
    <w:rsid w:val="00FC62CD"/>
    <w:rsid w:val="00FD0F9C"/>
    <w:rsid w:val="00FD26E6"/>
    <w:rsid w:val="00FD58DB"/>
    <w:rsid w:val="00FD6CB1"/>
    <w:rsid w:val="00FE151C"/>
    <w:rsid w:val="00FE27C2"/>
    <w:rsid w:val="00FE41C3"/>
    <w:rsid w:val="00FE4DE1"/>
    <w:rsid w:val="00FE65C5"/>
    <w:rsid w:val="00FF1287"/>
    <w:rsid w:val="00FF44C6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link w:val="10"/>
    <w:qFormat/>
    <w:rsid w:val="00D12E29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D12E29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D12E2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D12E29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D12E29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D12E2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12E2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12E29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D12E29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2E29"/>
  </w:style>
  <w:style w:type="character" w:customStyle="1" w:styleId="WW-Absatz-Standardschriftart">
    <w:name w:val="WW-Absatz-Standardschriftart"/>
    <w:rsid w:val="00D12E29"/>
  </w:style>
  <w:style w:type="character" w:customStyle="1" w:styleId="WW-Absatz-Standardschriftart1">
    <w:name w:val="WW-Absatz-Standardschriftart1"/>
    <w:rsid w:val="00D12E29"/>
  </w:style>
  <w:style w:type="character" w:customStyle="1" w:styleId="WW-Absatz-Standardschriftart11">
    <w:name w:val="WW-Absatz-Standardschriftart11"/>
    <w:rsid w:val="00D12E29"/>
  </w:style>
  <w:style w:type="character" w:customStyle="1" w:styleId="WW-Absatz-Standardschriftart111">
    <w:name w:val="WW-Absatz-Standardschriftart111"/>
    <w:rsid w:val="00D12E29"/>
  </w:style>
  <w:style w:type="character" w:customStyle="1" w:styleId="WW-Absatz-Standardschriftart1111">
    <w:name w:val="WW-Absatz-Standardschriftart1111"/>
    <w:rsid w:val="00D12E29"/>
  </w:style>
  <w:style w:type="character" w:customStyle="1" w:styleId="WW-Absatz-Standardschriftart11111">
    <w:name w:val="WW-Absatz-Standardschriftart11111"/>
    <w:rsid w:val="00D12E29"/>
  </w:style>
  <w:style w:type="character" w:customStyle="1" w:styleId="WW-Absatz-Standardschriftart111111">
    <w:name w:val="WW-Absatz-Standardschriftart111111"/>
    <w:rsid w:val="00D12E29"/>
  </w:style>
  <w:style w:type="character" w:customStyle="1" w:styleId="WW-Absatz-Standardschriftart1111111">
    <w:name w:val="WW-Absatz-Standardschriftart1111111"/>
    <w:rsid w:val="00D12E29"/>
  </w:style>
  <w:style w:type="character" w:customStyle="1" w:styleId="30">
    <w:name w:val="Основной шрифт абзаца3"/>
    <w:rsid w:val="00D12E29"/>
  </w:style>
  <w:style w:type="character" w:customStyle="1" w:styleId="WW-Absatz-Standardschriftart11111111">
    <w:name w:val="WW-Absatz-Standardschriftart11111111"/>
    <w:rsid w:val="00D12E29"/>
  </w:style>
  <w:style w:type="character" w:customStyle="1" w:styleId="WW-Absatz-Standardschriftart111111111">
    <w:name w:val="WW-Absatz-Standardschriftart111111111"/>
    <w:rsid w:val="00D12E29"/>
  </w:style>
  <w:style w:type="character" w:customStyle="1" w:styleId="WW-Absatz-Standardschriftart1111111111">
    <w:name w:val="WW-Absatz-Standardschriftart1111111111"/>
    <w:rsid w:val="00D12E29"/>
  </w:style>
  <w:style w:type="character" w:customStyle="1" w:styleId="WW-Absatz-Standardschriftart11111111111">
    <w:name w:val="WW-Absatz-Standardschriftart11111111111"/>
    <w:rsid w:val="00D12E29"/>
  </w:style>
  <w:style w:type="character" w:customStyle="1" w:styleId="WW-Absatz-Standardschriftart111111111111">
    <w:name w:val="WW-Absatz-Standardschriftart111111111111"/>
    <w:rsid w:val="00D12E29"/>
  </w:style>
  <w:style w:type="character" w:customStyle="1" w:styleId="WW-Absatz-Standardschriftart1111111111111">
    <w:name w:val="WW-Absatz-Standardschriftart1111111111111"/>
    <w:rsid w:val="00D12E29"/>
  </w:style>
  <w:style w:type="character" w:customStyle="1" w:styleId="WW-Absatz-Standardschriftart11111111111111">
    <w:name w:val="WW-Absatz-Standardschriftart11111111111111"/>
    <w:rsid w:val="00D12E29"/>
  </w:style>
  <w:style w:type="character" w:customStyle="1" w:styleId="WW-Absatz-Standardschriftart111111111111111">
    <w:name w:val="WW-Absatz-Standardschriftart111111111111111"/>
    <w:rsid w:val="00D12E29"/>
  </w:style>
  <w:style w:type="character" w:customStyle="1" w:styleId="WW-Absatz-Standardschriftart1111111111111111">
    <w:name w:val="WW-Absatz-Standardschriftart1111111111111111"/>
    <w:rsid w:val="00D12E29"/>
  </w:style>
  <w:style w:type="character" w:customStyle="1" w:styleId="WW-Absatz-Standardschriftart11111111111111111">
    <w:name w:val="WW-Absatz-Standardschriftart11111111111111111"/>
    <w:rsid w:val="00D12E29"/>
  </w:style>
  <w:style w:type="character" w:customStyle="1" w:styleId="WW-Absatz-Standardschriftart111111111111111111">
    <w:name w:val="WW-Absatz-Standardschriftart111111111111111111"/>
    <w:rsid w:val="00D12E29"/>
  </w:style>
  <w:style w:type="character" w:customStyle="1" w:styleId="WW-Absatz-Standardschriftart1111111111111111111">
    <w:name w:val="WW-Absatz-Standardschriftart1111111111111111111"/>
    <w:rsid w:val="00D12E29"/>
  </w:style>
  <w:style w:type="character" w:customStyle="1" w:styleId="WW-Absatz-Standardschriftart11111111111111111111">
    <w:name w:val="WW-Absatz-Standardschriftart11111111111111111111"/>
    <w:rsid w:val="00D12E29"/>
  </w:style>
  <w:style w:type="character" w:customStyle="1" w:styleId="WW-Absatz-Standardschriftart111111111111111111111">
    <w:name w:val="WW-Absatz-Standardschriftart111111111111111111111"/>
    <w:rsid w:val="00D12E29"/>
  </w:style>
  <w:style w:type="character" w:customStyle="1" w:styleId="WW-Absatz-Standardschriftart1111111111111111111111">
    <w:name w:val="WW-Absatz-Standardschriftart1111111111111111111111"/>
    <w:rsid w:val="00D12E29"/>
  </w:style>
  <w:style w:type="character" w:customStyle="1" w:styleId="WW8Num2z0">
    <w:name w:val="WW8Num2z0"/>
    <w:rsid w:val="00D12E29"/>
    <w:rPr>
      <w:rFonts w:ascii="Symbol" w:hAnsi="Symbol"/>
    </w:rPr>
  </w:style>
  <w:style w:type="character" w:customStyle="1" w:styleId="WW8Num2z1">
    <w:name w:val="WW8Num2z1"/>
    <w:rsid w:val="00D12E29"/>
    <w:rPr>
      <w:rFonts w:ascii="Courier New" w:hAnsi="Courier New" w:cs="Courier New"/>
    </w:rPr>
  </w:style>
  <w:style w:type="character" w:customStyle="1" w:styleId="WW8Num2z2">
    <w:name w:val="WW8Num2z2"/>
    <w:rsid w:val="00D12E29"/>
    <w:rPr>
      <w:rFonts w:ascii="Wingdings" w:hAnsi="Wingdings"/>
    </w:rPr>
  </w:style>
  <w:style w:type="character" w:customStyle="1" w:styleId="20">
    <w:name w:val="Основной шрифт абзаца2"/>
    <w:rsid w:val="00D12E29"/>
  </w:style>
  <w:style w:type="character" w:customStyle="1" w:styleId="WW8Num1z0">
    <w:name w:val="WW8Num1z0"/>
    <w:rsid w:val="00D12E2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12E29"/>
    <w:rPr>
      <w:rFonts w:ascii="Courier New" w:hAnsi="Courier New"/>
    </w:rPr>
  </w:style>
  <w:style w:type="character" w:customStyle="1" w:styleId="WW8Num1z2">
    <w:name w:val="WW8Num1z2"/>
    <w:rsid w:val="00D12E29"/>
    <w:rPr>
      <w:rFonts w:ascii="Wingdings" w:hAnsi="Wingdings"/>
    </w:rPr>
  </w:style>
  <w:style w:type="character" w:customStyle="1" w:styleId="WW8Num1z3">
    <w:name w:val="WW8Num1z3"/>
    <w:rsid w:val="00D12E29"/>
    <w:rPr>
      <w:rFonts w:ascii="Symbol" w:hAnsi="Symbol"/>
    </w:rPr>
  </w:style>
  <w:style w:type="character" w:customStyle="1" w:styleId="WW8Num3z0">
    <w:name w:val="WW8Num3z0"/>
    <w:rsid w:val="00D12E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12E29"/>
    <w:rPr>
      <w:rFonts w:ascii="Courier New" w:hAnsi="Courier New"/>
    </w:rPr>
  </w:style>
  <w:style w:type="character" w:customStyle="1" w:styleId="WW8Num3z2">
    <w:name w:val="WW8Num3z2"/>
    <w:rsid w:val="00D12E29"/>
    <w:rPr>
      <w:rFonts w:ascii="Wingdings" w:hAnsi="Wingdings"/>
    </w:rPr>
  </w:style>
  <w:style w:type="character" w:customStyle="1" w:styleId="WW8Num3z3">
    <w:name w:val="WW8Num3z3"/>
    <w:rsid w:val="00D12E29"/>
    <w:rPr>
      <w:rFonts w:ascii="Symbol" w:hAnsi="Symbol"/>
    </w:rPr>
  </w:style>
  <w:style w:type="character" w:customStyle="1" w:styleId="11">
    <w:name w:val="Основной шрифт абзаца1"/>
    <w:rsid w:val="00D12E29"/>
  </w:style>
  <w:style w:type="character" w:styleId="a3">
    <w:name w:val="page number"/>
    <w:basedOn w:val="11"/>
    <w:rsid w:val="00D12E29"/>
  </w:style>
  <w:style w:type="character" w:customStyle="1" w:styleId="a4">
    <w:name w:val="Символ сноски"/>
    <w:rsid w:val="00D12E29"/>
    <w:rPr>
      <w:vertAlign w:val="superscript"/>
    </w:rPr>
  </w:style>
  <w:style w:type="character" w:styleId="a5">
    <w:name w:val="Hyperlink"/>
    <w:uiPriority w:val="99"/>
    <w:rsid w:val="00D12E29"/>
    <w:rPr>
      <w:color w:val="0000FF"/>
      <w:u w:val="single"/>
    </w:rPr>
  </w:style>
  <w:style w:type="character" w:styleId="a6">
    <w:name w:val="Strong"/>
    <w:qFormat/>
    <w:rsid w:val="00D12E29"/>
    <w:rPr>
      <w:b/>
      <w:bCs/>
    </w:rPr>
  </w:style>
  <w:style w:type="character" w:styleId="a7">
    <w:name w:val="Emphasis"/>
    <w:qFormat/>
    <w:rsid w:val="00D12E29"/>
    <w:rPr>
      <w:i/>
      <w:iCs/>
    </w:rPr>
  </w:style>
  <w:style w:type="character" w:customStyle="1" w:styleId="a8">
    <w:name w:val="Знак Знак"/>
    <w:rsid w:val="00D12E29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D12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D12E29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D12E29"/>
    <w:rPr>
      <w:rFonts w:cs="Tahoma"/>
    </w:rPr>
  </w:style>
  <w:style w:type="paragraph" w:customStyle="1" w:styleId="31">
    <w:name w:val="Название3"/>
    <w:basedOn w:val="a"/>
    <w:rsid w:val="00D12E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12E2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12E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12E2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12E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12E29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rsid w:val="00D12E29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D12E29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D12E29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D12E29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rsid w:val="00D12E29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D12E29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D12E29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rsid w:val="00D12E29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  <w:rsid w:val="00D12E29"/>
  </w:style>
  <w:style w:type="paragraph" w:customStyle="1" w:styleId="ConsPlusNormal">
    <w:name w:val="ConsPlusNormal"/>
    <w:rsid w:val="00D12E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D12E29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rsid w:val="00D12E29"/>
    <w:pPr>
      <w:suppressLineNumbers/>
    </w:pPr>
  </w:style>
  <w:style w:type="paragraph" w:customStyle="1" w:styleId="af7">
    <w:name w:val="Заголовок таблицы"/>
    <w:basedOn w:val="af6"/>
    <w:rsid w:val="00D12E29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D12E29"/>
  </w:style>
  <w:style w:type="paragraph" w:styleId="af9">
    <w:name w:val="footer"/>
    <w:basedOn w:val="a"/>
    <w:rsid w:val="00D12E29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D12E2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D12E29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D12E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rsid w:val="00D12E29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D12E29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D12E29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AE73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">
    <w:name w:val="footnote reference"/>
    <w:uiPriority w:val="99"/>
    <w:rsid w:val="006456FE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3">
    <w:name w:val="Верхний колонтитул Знак"/>
    <w:basedOn w:val="a0"/>
    <w:link w:val="af2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5FBE"/>
    <w:rPr>
      <w:b/>
      <w:i/>
      <w:sz w:val="28"/>
      <w:lang w:eastAsia="ar-SA"/>
    </w:rPr>
  </w:style>
  <w:style w:type="character" w:customStyle="1" w:styleId="af">
    <w:name w:val="Название Знак"/>
    <w:basedOn w:val="a0"/>
    <w:link w:val="ad"/>
    <w:rsid w:val="00AE51D5"/>
    <w:rPr>
      <w:rFonts w:ascii="Arial Narrow" w:hAnsi="Arial Narrow"/>
      <w:sz w:val="28"/>
      <w:lang w:eastAsia="ar-SA"/>
    </w:rPr>
  </w:style>
  <w:style w:type="paragraph" w:customStyle="1" w:styleId="Style4">
    <w:name w:val="Style4"/>
    <w:basedOn w:val="a"/>
    <w:uiPriority w:val="99"/>
    <w:rsid w:val="00120521"/>
    <w:pPr>
      <w:widowControl w:val="0"/>
      <w:autoSpaceDE w:val="0"/>
      <w:autoSpaceDN w:val="0"/>
      <w:adjustRightInd w:val="0"/>
      <w:spacing w:line="322" w:lineRule="exact"/>
      <w:ind w:left="40" w:right="23" w:firstLine="710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20521"/>
    <w:pPr>
      <w:widowControl w:val="0"/>
      <w:autoSpaceDE w:val="0"/>
      <w:autoSpaceDN w:val="0"/>
      <w:adjustRightInd w:val="0"/>
      <w:ind w:left="40" w:right="23" w:firstLine="720"/>
      <w:jc w:val="center"/>
    </w:pPr>
    <w:rPr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20521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1205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120521"/>
    <w:pPr>
      <w:widowControl w:val="0"/>
      <w:autoSpaceDE w:val="0"/>
      <w:autoSpaceDN w:val="0"/>
      <w:adjustRightInd w:val="0"/>
      <w:spacing w:line="324" w:lineRule="exact"/>
      <w:ind w:left="40" w:right="23" w:firstLine="533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052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2311"/>
    <w:rPr>
      <w:rFonts w:ascii="Arial Narrow" w:hAnsi="Arial Narrow"/>
      <w:b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6" Type="http://schemas.openxmlformats.org/officeDocument/2006/relationships/hyperlink" Target="consultantplus://offline/ref=5FDE6853B27D0C08300CA1072FAD8B8C950B64B5E9F10AA8DB1DDFEC6834B64456917F14QAi5Q" TargetMode="External"/><Relationship Id="rId39" Type="http://schemas.openxmlformats.org/officeDocument/2006/relationships/hyperlink" Target="consultantplus://offline/ref=5FDE6853B27D0C08300CA1072FAD8B8C950B64B6E2F10AA8DB1DDFEC6834B64456917F13AD3D3D73Q4iEQ" TargetMode="External"/><Relationship Id="rId21" Type="http://schemas.openxmlformats.org/officeDocument/2006/relationships/hyperlink" Target="consultantplus://offline/ref=5FDE6853B27D0C08300CA1072FAD8B8C960460B4E1A35DAA8A48D1QEi9Q" TargetMode="External"/><Relationship Id="rId34" Type="http://schemas.openxmlformats.org/officeDocument/2006/relationships/hyperlink" Target="consultantplus://offline/ref=5FDE6853B27D0C08300CA1072FAD8B8C950B64B7EFF60AA8DB1DDFEC6834B64456917F13AD3C3B7CQ4i2Q" TargetMode="External"/><Relationship Id="rId42" Type="http://schemas.openxmlformats.org/officeDocument/2006/relationships/hyperlink" Target="consultantplus://offline/ref=5FDE6853B27D0C08300CA1072FAD8B8C950B64B6E2F10AA8DB1DDFEC6834B64456917F17AF3AQ3iAQ" TargetMode="External"/><Relationship Id="rId47" Type="http://schemas.openxmlformats.org/officeDocument/2006/relationships/hyperlink" Target="consultantplus://offline/ref=5FDE6853B27D0C08300CA1072FAD8B8C950B64B6E2F10AA8DB1DDFEC6834B64456917F13AD3D3B7FQ4i5Q" TargetMode="External"/><Relationship Id="rId50" Type="http://schemas.openxmlformats.org/officeDocument/2006/relationships/hyperlink" Target="consultantplus://offline/ref=5FDE6853B27D0C08300CA1072FAD8B8C950B64B6E2F10AA8DB1DDFEC6834B64456917F13AD3D3B7CQ4i6Q" TargetMode="External"/><Relationship Id="rId55" Type="http://schemas.openxmlformats.org/officeDocument/2006/relationships/hyperlink" Target="consultantplus://offline/ref=5FDE6853B27D0C08300CA1072FAD8B8C950B67B0EEF50AA8DB1DDFEC6834B64456917F13AD3E3A7AQ4i1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&#1044;&#1086;&#1082;&#1091;&#1084;&#1077;&#1085;&#1090;&#1099;/4.54.&#1055;&#1088;.&#1052;&#1080;&#1085;&#1079;&#1076;&#1088;&#1072;&#1074;&#1072;%20&#1086;&#1090;%2026.11.2020.%20&#8470;1252%20&#1052;&#1077;&#1076;.&#1086;&#1089;&#1074;.&#1063;&#1054;.doc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2Q4i2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13AD3C3E7DQ4i5Q" TargetMode="External"/><Relationship Id="rId32" Type="http://schemas.openxmlformats.org/officeDocument/2006/relationships/hyperlink" Target="consultantplus://offline/ref=5FDE6853B27D0C08300CA1072FAD8B8C950B64B7EFF60AA8DB1DDFEC6834B64456917F13AD3C3A7CQ4i2Q" TargetMode="External"/><Relationship Id="rId37" Type="http://schemas.openxmlformats.org/officeDocument/2006/relationships/hyperlink" Target="consultantplus://offline/ref=5FDE6853B27D0C08300CA1072FAD8B8C950B64B7EFF60AA8DB1DDFEC6834B64456917F13AD3D3C78Q4i4Q" TargetMode="External"/><Relationship Id="rId40" Type="http://schemas.openxmlformats.org/officeDocument/2006/relationships/hyperlink" Target="consultantplus://offline/ref=5FDE6853B27D0C08300CA1072FAD8B8C950B64B6E2F10AA8DB1DDFEC6834B64456917F13AD3D3979Q4i0Q" TargetMode="External"/><Relationship Id="rId45" Type="http://schemas.openxmlformats.org/officeDocument/2006/relationships/hyperlink" Target="consultantplus://offline/ref=5FDE6853B27D0C08300CA1072FAD8B8C950B64B6E2F10AA8DB1DDFEC6834B64456917F10ADQ3i4Q" TargetMode="External"/><Relationship Id="rId53" Type="http://schemas.openxmlformats.org/officeDocument/2006/relationships/hyperlink" Target="consultantplus://offline/ref=5FDE6853B27D0C08300CA1072FAD8B8C950B64B6E2F10AA8DB1DDFEC6834B64456917F13AD3D347BQ4i6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header" Target="header2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50B64B5E8F70AA8DB1DDFEC68Q3i4Q" TargetMode="External"/><Relationship Id="rId27" Type="http://schemas.openxmlformats.org/officeDocument/2006/relationships/hyperlink" Target="consultantplus://offline/ref=5FDE6853B27D0C08300CA1072FAD8B8C950B64B5E9F10AA8DB1DDFEC6834B64456917F13AD3C3D7EQ4i5Q" TargetMode="External"/><Relationship Id="rId30" Type="http://schemas.openxmlformats.org/officeDocument/2006/relationships/hyperlink" Target="consultantplus://offline/ref=5FDE6853B27D0C08300CA1072FAD8B8C950B64B5E9F10AA8DB1DDFEC6834B64456917F13AD3C3E7BQ4i4Q" TargetMode="External"/><Relationship Id="rId35" Type="http://schemas.openxmlformats.org/officeDocument/2006/relationships/hyperlink" Target="consultantplus://offline/ref=5FDE6853B27D0C08300CA1072FAD8B8C950B64B7EFF60AA8DB1DDFEC6834B64456917F13AD3C3B7CQ4iFQ" TargetMode="External"/><Relationship Id="rId43" Type="http://schemas.openxmlformats.org/officeDocument/2006/relationships/hyperlink" Target="consultantplus://offline/ref=5FDE6853B27D0C08300CA1072FAD8B8C950B64B6E2F10AA8DB1DDFEC6834B64456917F10AE3AQ3i4Q" TargetMode="External"/><Relationship Id="rId48" Type="http://schemas.openxmlformats.org/officeDocument/2006/relationships/hyperlink" Target="consultantplus://offline/ref=5FDE6853B27D0C08300CA1072FAD8B8C950B64B6E2F10AA8DB1DDFEC6834B64456917F13AD3D3B7EQ4i2Q" TargetMode="External"/><Relationship Id="rId56" Type="http://schemas.openxmlformats.org/officeDocument/2006/relationships/hyperlink" Target="consultantplus://offline/ref=5FDE6853B27D0C08300CA1072FAD8B8C950B67B0EEF50AA8DB1DDFEC6834B64456917F13AD3E3A7AQ4iF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1" Type="http://schemas.openxmlformats.org/officeDocument/2006/relationships/hyperlink" Target="consultantplus://offline/ref=5FDE6853B27D0C08300CA1072FAD8B8C950B64B6E2F10AA8DB1DDFEC6834B64456917F13AD3D3B7CQ4iF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&#1044;&#1086;&#1082;&#1091;&#1084;&#1077;&#1085;&#1090;&#1099;/4.55.&#1055;&#1055;%20&#1056;&#1060;%20&#1086;&#1090;%2019.02.2015%20N%20143%20%20&#1054;&#1073;%20&#1091;&#1090;&#1074;.&#1087;&#1077;&#1088;&#1077;&#1095;&#1085;&#1103;%20&#1079;&#1072;&#1073;&#1086;&#1083;&#1077;&#1074;&#1072;&#1085;&#1080;&#1081;%20&#1082;%20&#1074;&#1083;&#1072;&#1076;.&#1086;&#1088;&#1091;&#1078;&#1080;&#1102;.rt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Q1i1Q" TargetMode="External"/><Relationship Id="rId33" Type="http://schemas.openxmlformats.org/officeDocument/2006/relationships/hyperlink" Target="consultantplus://offline/ref=5FDE6853B27D0C08300CA1072FAD8B8C950B64B7EFF60AA8DB1DDFEC6834B64456917F13AD3C3A72Q4i1Q" TargetMode="External"/><Relationship Id="rId38" Type="http://schemas.openxmlformats.org/officeDocument/2006/relationships/hyperlink" Target="consultantplus://offline/ref=5FDE6853B27D0C08300CA1072FAD8B8C950B64B7EFF60AA8DB1DDFEC6834B64456917F15QAi4Q" TargetMode="External"/><Relationship Id="rId46" Type="http://schemas.openxmlformats.org/officeDocument/2006/relationships/hyperlink" Target="consultantplus://offline/ref=5FDE6853B27D0C08300CA1072FAD8B8C950B64B6E2F10AA8DB1DDFEC6834B64456917F17AB3DQ3iF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7AF3AQ3iEQ" TargetMode="External"/><Relationship Id="rId54" Type="http://schemas.openxmlformats.org/officeDocument/2006/relationships/hyperlink" Target="consultantplus://offline/ref=5FDE6853B27D0C08300CA1072FAD8B8C950B64B6E2F10AA8DB1DDFEC6834B64456917F13AD3D347BQ4i3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9F10AA8DB1DDFEC6834B64456917F13AD3C3C7BQ4iFQ" TargetMode="External"/><Relationship Id="rId28" Type="http://schemas.openxmlformats.org/officeDocument/2006/relationships/hyperlink" Target="consultantplus://offline/ref=5FDE6853B27D0C08300CA1072FAD8B8C950B64B5E9F10AA8DB1DDFEC6834B64456917F13AD3C3D72Q4i4Q" TargetMode="External"/><Relationship Id="rId36" Type="http://schemas.openxmlformats.org/officeDocument/2006/relationships/hyperlink" Target="consultantplus://offline/ref=5FDE6853B27D0C08300CA1072FAD8B8C950B64B7EFF60AA8DB1DDFEC6834B64456917F13AD3C3B73Q4i0Q" TargetMode="External"/><Relationship Id="rId49" Type="http://schemas.openxmlformats.org/officeDocument/2006/relationships/hyperlink" Target="consultantplus://offline/ref=5FDE6853B27D0C08300CA1072FAD8B8C950B64B6E2F10AA8DB1DDFEC6834B64456917F16AC3CQ3iBQ" TargetMode="External"/><Relationship Id="rId57" Type="http://schemas.openxmlformats.org/officeDocument/2006/relationships/hyperlink" Target="consultantplus://offline/ref=5FDE6853B27D0C08300CA1072FAD8B8C950A62B9E2F30AA8DB1DDFEC68Q3i4Q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FE0AE4A5F62F138E8DCEDF11136F5D898F39B0DD92A584C8DDED1AC37F1BA2D9E229E1C6E3AC17nDL4O%20o" TargetMode="External"/><Relationship Id="rId44" Type="http://schemas.openxmlformats.org/officeDocument/2006/relationships/hyperlink" Target="consultantplus://offline/ref=5FDE6853B27D0C08300CA1072FAD8B8C950B64B6E2F10AA8DB1DDFEC6834B64456917F10ADQ3iAQ" TargetMode="External"/><Relationship Id="rId52" Type="http://schemas.openxmlformats.org/officeDocument/2006/relationships/hyperlink" Target="consultantplus://offline/ref=5FDE6853B27D0C08300CA1072FAD8B8C950B64B6E2F10AA8DB1DDFEC6834B64456917F13AD3D3B73Q4i3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&#1044;&#1086;&#1082;&#1091;&#1084;&#1077;&#1085;&#1090;&#1099;/4.56.&#1055;&#1088;.&#1052;&#1080;&#1085;&#1079;&#1076;&#1088;&#1072;&#1074;&#1072;%20&#1086;&#1090;%2026.11.2021%20N%201104&#1085;%20%20&#1052;&#1077;&#1076;.&#1086;&#1089;&#1074;&#1080;&#1076;.%20&#1085;&#1072;%20&#1086;&#1088;&#1091;&#1078;&#1080;&#1077;.rtf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1CE-E65C-43F4-8C3D-DC40995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25478</Words>
  <Characters>145227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170365</CharactersWithSpaces>
  <SharedDoc>false</SharedDoc>
  <HLinks>
    <vt:vector size="54" baseType="variant"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../../../AppData/Local/AppData/Local/Temp/l Par1252  o</vt:lpwstr>
      </vt:variant>
      <vt:variant>
        <vt:lpwstr/>
      </vt:variant>
      <vt:variant>
        <vt:i4>6029377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../../../AppData/Local/AppData/Local/Temp/l Par943  o</vt:lpwstr>
      </vt:variant>
      <vt:variant>
        <vt:lpwstr/>
      </vt:variant>
      <vt:variant>
        <vt:i4>6029376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../../../AppData/Local/AppData/Local/Temp/l Par852  o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../../../AppData/Local/AppData/Local/Temp/l Par760  o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../../../AppData/Local/AppData/Local/Temp/l Par667 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Школа Охраны</cp:lastModifiedBy>
  <cp:revision>2</cp:revision>
  <cp:lastPrinted>2023-06-13T07:46:00Z</cp:lastPrinted>
  <dcterms:created xsi:type="dcterms:W3CDTF">2023-06-14T05:40:00Z</dcterms:created>
  <dcterms:modified xsi:type="dcterms:W3CDTF">2023-06-14T05:40:00Z</dcterms:modified>
</cp:coreProperties>
</file>