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9F" w:rsidRDefault="0055719F" w:rsidP="00A3120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Профессиональное образовательное учреждение </w:t>
      </w:r>
    </w:p>
    <w:p w:rsidR="0055719F" w:rsidRDefault="0055719F" w:rsidP="00A3120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"Нефтеюганский учебный центр" Регионального отделения </w:t>
      </w:r>
    </w:p>
    <w:p w:rsidR="0055719F" w:rsidRDefault="0055719F" w:rsidP="00A31200">
      <w:pPr>
        <w:pStyle w:val="a4"/>
        <w:rPr>
          <w:sz w:val="22"/>
          <w:szCs w:val="22"/>
        </w:rPr>
      </w:pPr>
      <w:r>
        <w:rPr>
          <w:sz w:val="22"/>
          <w:szCs w:val="22"/>
        </w:rPr>
        <w:t>Общероссийской общественно</w:t>
      </w:r>
      <w:r w:rsidR="00B13D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государственной организации </w:t>
      </w:r>
    </w:p>
    <w:p w:rsidR="0055719F" w:rsidRDefault="0055719F" w:rsidP="00A3120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"Добровольное общество содействия армии, авиации и флоту России" </w:t>
      </w:r>
    </w:p>
    <w:p w:rsidR="0055719F" w:rsidRPr="00757A5A" w:rsidRDefault="0055719F" w:rsidP="00A3120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ХМАО-Югры </w:t>
      </w:r>
    </w:p>
    <w:p w:rsidR="0055719F" w:rsidRDefault="0055719F" w:rsidP="00A31200">
      <w:pPr>
        <w:pStyle w:val="a4"/>
      </w:pPr>
    </w:p>
    <w:p w:rsidR="0055719F" w:rsidRDefault="0055719F" w:rsidP="00A3120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«УТВЕРЖДАЮ»</w:t>
      </w:r>
    </w:p>
    <w:p w:rsidR="0055719F" w:rsidRDefault="0055719F" w:rsidP="00A3120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Директор ПОУ "Нефтеюганский УЦ" </w:t>
      </w:r>
    </w:p>
    <w:p w:rsidR="0055719F" w:rsidRDefault="0055719F" w:rsidP="00A3120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РО ДОСААФ России ХМАО-Югры </w:t>
      </w:r>
    </w:p>
    <w:p w:rsidR="0055719F" w:rsidRDefault="0055719F" w:rsidP="00A31200">
      <w:pPr>
        <w:jc w:val="both"/>
        <w:rPr>
          <w:b/>
          <w:bCs/>
        </w:rPr>
      </w:pPr>
    </w:p>
    <w:p w:rsidR="0055719F" w:rsidRDefault="0055719F" w:rsidP="00A3120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_____________ ПРУДНИКОВА М.И.</w:t>
      </w:r>
    </w:p>
    <w:p w:rsidR="0055719F" w:rsidRDefault="0055719F" w:rsidP="00A31200">
      <w:pPr>
        <w:jc w:val="both"/>
        <w:rPr>
          <w:b/>
          <w:bCs/>
        </w:rPr>
      </w:pPr>
    </w:p>
    <w:p w:rsidR="0055719F" w:rsidRDefault="00271B8F" w:rsidP="00182495">
      <w:pPr>
        <w:ind w:left="5160"/>
        <w:jc w:val="both"/>
        <w:rPr>
          <w:b/>
          <w:bCs/>
        </w:rPr>
      </w:pPr>
      <w:r>
        <w:rPr>
          <w:b/>
          <w:bCs/>
        </w:rPr>
        <w:t>«___»   ____________________2020</w:t>
      </w:r>
      <w:r w:rsidR="0055719F">
        <w:rPr>
          <w:b/>
          <w:bCs/>
        </w:rPr>
        <w:t xml:space="preserve"> года</w:t>
      </w:r>
    </w:p>
    <w:p w:rsidR="0055719F" w:rsidRDefault="0055719F" w:rsidP="00A31200">
      <w:pPr>
        <w:jc w:val="both"/>
      </w:pPr>
    </w:p>
    <w:p w:rsidR="0055719F" w:rsidRDefault="0055719F" w:rsidP="00A31200">
      <w:pPr>
        <w:jc w:val="both"/>
      </w:pPr>
    </w:p>
    <w:p w:rsidR="0055719F" w:rsidRDefault="0055719F" w:rsidP="00A31200">
      <w:pPr>
        <w:jc w:val="both"/>
      </w:pPr>
    </w:p>
    <w:p w:rsidR="0055719F" w:rsidRDefault="0055719F" w:rsidP="00A31200">
      <w:pPr>
        <w:jc w:val="both"/>
      </w:pPr>
    </w:p>
    <w:p w:rsidR="0021468C" w:rsidRPr="00702BD5" w:rsidRDefault="0021468C" w:rsidP="0021468C">
      <w:pPr>
        <w:pStyle w:val="ae"/>
        <w:rPr>
          <w:rFonts w:ascii="Times New Roman" w:hAnsi="Times New Roman"/>
          <w:b/>
          <w:bCs/>
          <w:sz w:val="36"/>
          <w:szCs w:val="36"/>
        </w:rPr>
      </w:pPr>
      <w:r w:rsidRPr="00702BD5">
        <w:rPr>
          <w:rFonts w:ascii="Times New Roman" w:hAnsi="Times New Roman"/>
          <w:b/>
          <w:bCs/>
          <w:sz w:val="36"/>
          <w:szCs w:val="36"/>
        </w:rPr>
        <w:t xml:space="preserve">ПРОГРАММА ПРОФЕССИОНАЛЬНОГО ОБУЧЕНИЯ </w:t>
      </w:r>
    </w:p>
    <w:p w:rsidR="0021468C" w:rsidRPr="00BE089A" w:rsidRDefault="0021468C" w:rsidP="0021468C">
      <w:pPr>
        <w:pStyle w:val="ae"/>
        <w:rPr>
          <w:rFonts w:ascii="Times New Roman" w:hAnsi="Times New Roman"/>
          <w:b/>
          <w:bCs/>
          <w:sz w:val="32"/>
          <w:szCs w:val="32"/>
        </w:rPr>
      </w:pPr>
      <w:r w:rsidRPr="00BE089A">
        <w:rPr>
          <w:rFonts w:ascii="Times New Roman" w:hAnsi="Times New Roman"/>
          <w:b/>
          <w:bCs/>
          <w:sz w:val="32"/>
          <w:szCs w:val="32"/>
        </w:rPr>
        <w:t>для работы в качестве частных охранников</w:t>
      </w:r>
    </w:p>
    <w:p w:rsidR="0021468C" w:rsidRDefault="0021468C" w:rsidP="0021468C">
      <w:pPr>
        <w:jc w:val="center"/>
        <w:rPr>
          <w:rFonts w:ascii="Arial Black" w:hAnsi="Arial Black" w:cs="Arial"/>
          <w:sz w:val="56"/>
          <w:szCs w:val="56"/>
        </w:rPr>
      </w:pPr>
      <w:r w:rsidRPr="00BE089A">
        <w:rPr>
          <w:b/>
          <w:bCs/>
          <w:sz w:val="32"/>
          <w:szCs w:val="32"/>
        </w:rPr>
        <w:t xml:space="preserve"> "Программа профессиональной подготовки охранников"</w:t>
      </w:r>
    </w:p>
    <w:p w:rsidR="0021468C" w:rsidRDefault="0021468C" w:rsidP="00214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702BD5">
        <w:rPr>
          <w:b/>
          <w:sz w:val="32"/>
          <w:szCs w:val="32"/>
        </w:rPr>
        <w:t>-го разряда</w:t>
      </w:r>
    </w:p>
    <w:p w:rsidR="0021468C" w:rsidRPr="00702BD5" w:rsidRDefault="0021468C" w:rsidP="0021468C">
      <w:pPr>
        <w:jc w:val="center"/>
        <w:rPr>
          <w:b/>
          <w:sz w:val="32"/>
          <w:szCs w:val="32"/>
        </w:rPr>
      </w:pPr>
    </w:p>
    <w:p w:rsidR="0021468C" w:rsidRPr="00702BD5" w:rsidRDefault="0021468C" w:rsidP="0021468C">
      <w:pPr>
        <w:spacing w:line="360" w:lineRule="auto"/>
        <w:jc w:val="center"/>
        <w:rPr>
          <w:b/>
          <w:sz w:val="32"/>
          <w:szCs w:val="32"/>
        </w:rPr>
      </w:pPr>
      <w:r w:rsidRPr="00702BD5">
        <w:rPr>
          <w:b/>
          <w:sz w:val="32"/>
          <w:szCs w:val="32"/>
        </w:rPr>
        <w:t xml:space="preserve">ПОУ "Нефтеюганский УЦ" </w:t>
      </w:r>
    </w:p>
    <w:p w:rsidR="0021468C" w:rsidRPr="00584DC2" w:rsidRDefault="0021468C" w:rsidP="0021468C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02BD5">
        <w:rPr>
          <w:b/>
          <w:sz w:val="32"/>
          <w:szCs w:val="32"/>
        </w:rPr>
        <w:t>РО ДОСААФ России ХМАО-Югры</w:t>
      </w:r>
      <w:r>
        <w:rPr>
          <w:rFonts w:ascii="Arial" w:hAnsi="Arial" w:cs="Arial"/>
          <w:sz w:val="36"/>
          <w:szCs w:val="36"/>
        </w:rPr>
        <w:t xml:space="preserve"> </w:t>
      </w:r>
    </w:p>
    <w:p w:rsidR="0055719F" w:rsidRDefault="0055719F" w:rsidP="00A31200">
      <w:pPr>
        <w:jc w:val="center"/>
        <w:rPr>
          <w:rFonts w:ascii="Arial" w:hAnsi="Arial" w:cs="Arial"/>
          <w:sz w:val="44"/>
          <w:szCs w:val="44"/>
        </w:rPr>
      </w:pPr>
    </w:p>
    <w:p w:rsidR="0055719F" w:rsidRDefault="0055719F" w:rsidP="00A31200">
      <w:pPr>
        <w:jc w:val="center"/>
        <w:rPr>
          <w:rFonts w:ascii="Arial" w:hAnsi="Arial" w:cs="Arial"/>
          <w:sz w:val="44"/>
          <w:szCs w:val="44"/>
        </w:rPr>
      </w:pPr>
    </w:p>
    <w:p w:rsidR="0055719F" w:rsidRDefault="0055719F" w:rsidP="00A31200">
      <w:pPr>
        <w:jc w:val="center"/>
        <w:rPr>
          <w:rFonts w:ascii="Arial" w:hAnsi="Arial" w:cs="Arial"/>
          <w:sz w:val="44"/>
          <w:szCs w:val="44"/>
        </w:rPr>
      </w:pPr>
    </w:p>
    <w:p w:rsidR="0055719F" w:rsidRDefault="0055719F" w:rsidP="00A31200">
      <w:pPr>
        <w:jc w:val="center"/>
        <w:rPr>
          <w:rFonts w:ascii="Arial" w:hAnsi="Arial" w:cs="Arial"/>
          <w:sz w:val="44"/>
          <w:szCs w:val="44"/>
        </w:rPr>
      </w:pPr>
    </w:p>
    <w:p w:rsidR="0055719F" w:rsidRDefault="0055719F" w:rsidP="00A31200">
      <w:pPr>
        <w:jc w:val="center"/>
        <w:rPr>
          <w:rFonts w:ascii="Arial" w:hAnsi="Arial" w:cs="Arial"/>
          <w:sz w:val="44"/>
          <w:szCs w:val="44"/>
        </w:rPr>
      </w:pPr>
    </w:p>
    <w:p w:rsidR="0055719F" w:rsidRDefault="0055719F" w:rsidP="00A31200">
      <w:pPr>
        <w:jc w:val="center"/>
        <w:rPr>
          <w:rFonts w:ascii="Arial" w:hAnsi="Arial" w:cs="Arial"/>
          <w:sz w:val="44"/>
          <w:szCs w:val="44"/>
        </w:rPr>
      </w:pPr>
    </w:p>
    <w:p w:rsidR="0055719F" w:rsidRPr="001161F2" w:rsidRDefault="0055719F" w:rsidP="00A31200">
      <w:pPr>
        <w:jc w:val="center"/>
        <w:rPr>
          <w:rFonts w:ascii="Arial" w:hAnsi="Arial" w:cs="Arial"/>
          <w:sz w:val="44"/>
          <w:szCs w:val="44"/>
        </w:rPr>
      </w:pPr>
    </w:p>
    <w:p w:rsidR="0055719F" w:rsidRDefault="0055719F" w:rsidP="00A31200">
      <w:pPr>
        <w:jc w:val="both"/>
      </w:pPr>
    </w:p>
    <w:p w:rsidR="0055719F" w:rsidRDefault="0055719F" w:rsidP="00A31200">
      <w:pPr>
        <w:jc w:val="both"/>
      </w:pPr>
    </w:p>
    <w:p w:rsidR="0021468C" w:rsidRDefault="0021468C" w:rsidP="00A31200">
      <w:pPr>
        <w:jc w:val="both"/>
      </w:pPr>
    </w:p>
    <w:p w:rsidR="0021468C" w:rsidRDefault="0021468C" w:rsidP="00A31200">
      <w:pPr>
        <w:jc w:val="both"/>
      </w:pPr>
    </w:p>
    <w:p w:rsidR="0021468C" w:rsidRDefault="0021468C" w:rsidP="00A31200">
      <w:pPr>
        <w:jc w:val="both"/>
      </w:pPr>
    </w:p>
    <w:p w:rsidR="0021468C" w:rsidRDefault="0021468C" w:rsidP="00A31200">
      <w:pPr>
        <w:jc w:val="both"/>
      </w:pPr>
    </w:p>
    <w:p w:rsidR="0021468C" w:rsidRDefault="0021468C" w:rsidP="00A31200">
      <w:pPr>
        <w:jc w:val="both"/>
      </w:pPr>
    </w:p>
    <w:p w:rsidR="0021468C" w:rsidRDefault="0021468C" w:rsidP="00A31200">
      <w:pPr>
        <w:jc w:val="both"/>
      </w:pPr>
    </w:p>
    <w:p w:rsidR="0021468C" w:rsidRDefault="0021468C" w:rsidP="00A31200">
      <w:pPr>
        <w:jc w:val="both"/>
      </w:pPr>
    </w:p>
    <w:p w:rsidR="0021468C" w:rsidRDefault="0021468C" w:rsidP="00A31200">
      <w:pPr>
        <w:jc w:val="both"/>
      </w:pPr>
    </w:p>
    <w:p w:rsidR="0021468C" w:rsidRPr="0021468C" w:rsidRDefault="00271B8F" w:rsidP="0021468C">
      <w:pPr>
        <w:jc w:val="center"/>
        <w:rPr>
          <w:b/>
          <w:sz w:val="32"/>
        </w:rPr>
      </w:pPr>
      <w:r>
        <w:rPr>
          <w:b/>
          <w:sz w:val="32"/>
        </w:rPr>
        <w:t>город НЕФТЕЮГАНСК – 2020</w:t>
      </w:r>
      <w:r w:rsidR="0055719F" w:rsidRPr="00DC0408">
        <w:rPr>
          <w:b/>
          <w:sz w:val="32"/>
        </w:rPr>
        <w:t xml:space="preserve"> год</w:t>
      </w:r>
    </w:p>
    <w:p w:rsidR="0055719F" w:rsidRPr="0021468C" w:rsidRDefault="00972A7B" w:rsidP="008E18A4">
      <w:pPr>
        <w:pStyle w:val="Style16"/>
        <w:widowControl/>
        <w:spacing w:line="322" w:lineRule="exact"/>
        <w:ind w:left="227" w:right="283"/>
        <w:rPr>
          <w:rStyle w:val="FontStyle114"/>
          <w:sz w:val="24"/>
          <w:szCs w:val="24"/>
        </w:rPr>
      </w:pPr>
      <w:r w:rsidRPr="0021468C">
        <w:rPr>
          <w:rStyle w:val="FontStyle114"/>
          <w:sz w:val="24"/>
          <w:szCs w:val="24"/>
          <w:lang w:val="en-US"/>
        </w:rPr>
        <w:lastRenderedPageBreak/>
        <w:t>I</w:t>
      </w:r>
      <w:r w:rsidRPr="0021468C">
        <w:rPr>
          <w:rStyle w:val="FontStyle114"/>
          <w:sz w:val="24"/>
          <w:szCs w:val="24"/>
        </w:rPr>
        <w:t>.</w:t>
      </w:r>
      <w:r w:rsidR="0055719F" w:rsidRPr="0021468C">
        <w:rPr>
          <w:rStyle w:val="FontStyle114"/>
          <w:sz w:val="24"/>
          <w:szCs w:val="24"/>
        </w:rPr>
        <w:t>ОБЩИЕ ПОЛОЖЕНИЯ</w:t>
      </w:r>
    </w:p>
    <w:p w:rsidR="0055719F" w:rsidRPr="0021468C" w:rsidRDefault="00E24ADD" w:rsidP="000D77A4">
      <w:pPr>
        <w:pStyle w:val="51"/>
        <w:shd w:val="clear" w:color="auto" w:fill="auto"/>
        <w:tabs>
          <w:tab w:val="left" w:pos="999"/>
        </w:tabs>
        <w:spacing w:after="0" w:line="422" w:lineRule="exact"/>
        <w:ind w:right="20"/>
        <w:jc w:val="both"/>
        <w:rPr>
          <w:rStyle w:val="FontStyle80"/>
          <w:sz w:val="24"/>
          <w:szCs w:val="24"/>
        </w:rPr>
      </w:pPr>
      <w:r w:rsidRPr="0021468C">
        <w:rPr>
          <w:sz w:val="24"/>
          <w:szCs w:val="24"/>
        </w:rPr>
        <w:t xml:space="preserve">                  </w:t>
      </w:r>
      <w:r w:rsidR="009F280A" w:rsidRPr="0021468C">
        <w:rPr>
          <w:sz w:val="24"/>
          <w:szCs w:val="24"/>
        </w:rPr>
        <w:t>1.</w:t>
      </w:r>
      <w:r w:rsidRPr="0021468C">
        <w:rPr>
          <w:sz w:val="24"/>
          <w:szCs w:val="24"/>
        </w:rPr>
        <w:t xml:space="preserve"> </w:t>
      </w:r>
      <w:r w:rsidR="00031015" w:rsidRPr="0021468C">
        <w:rPr>
          <w:sz w:val="24"/>
          <w:szCs w:val="24"/>
        </w:rPr>
        <w:t>Программа профессионального обучения для работы в качестве частных о</w:t>
      </w:r>
      <w:r w:rsidR="00031015" w:rsidRPr="0021468C">
        <w:rPr>
          <w:sz w:val="24"/>
          <w:szCs w:val="24"/>
        </w:rPr>
        <w:t>х</w:t>
      </w:r>
      <w:r w:rsidR="00031015" w:rsidRPr="0021468C">
        <w:rPr>
          <w:sz w:val="24"/>
          <w:szCs w:val="24"/>
        </w:rPr>
        <w:t>ранников - «Программа профессиональной подготовки охранников»</w:t>
      </w:r>
      <w:r w:rsidR="00031015" w:rsidRPr="0021468C">
        <w:rPr>
          <w:sz w:val="24"/>
          <w:szCs w:val="24"/>
          <w:vertAlign w:val="superscript"/>
        </w:rPr>
        <w:footnoteReference w:id="2"/>
      </w:r>
      <w:r w:rsidR="00031015" w:rsidRPr="0021468C">
        <w:rPr>
          <w:sz w:val="24"/>
          <w:szCs w:val="24"/>
        </w:rPr>
        <w:t xml:space="preserve"> направлена на пр</w:t>
      </w:r>
      <w:r w:rsidR="00031015" w:rsidRPr="0021468C">
        <w:rPr>
          <w:sz w:val="24"/>
          <w:szCs w:val="24"/>
        </w:rPr>
        <w:t>и</w:t>
      </w:r>
      <w:r w:rsidR="00031015" w:rsidRPr="0021468C">
        <w:rPr>
          <w:sz w:val="24"/>
          <w:szCs w:val="24"/>
        </w:rPr>
        <w:t>обретение профессиональной компетенции охранника, получение квалификационных разрядов по профессии рабочего без изменения уровня образования.</w:t>
      </w:r>
    </w:p>
    <w:p w:rsidR="00E24ADD" w:rsidRPr="0021468C" w:rsidRDefault="000D77A4" w:rsidP="00E24ADD">
      <w:pPr>
        <w:pStyle w:val="Style4"/>
        <w:widowControl/>
        <w:ind w:left="227" w:right="283" w:firstLine="653"/>
      </w:pPr>
      <w:r w:rsidRPr="0021468C">
        <w:rPr>
          <w:rStyle w:val="FontStyle80"/>
          <w:sz w:val="24"/>
          <w:szCs w:val="24"/>
        </w:rPr>
        <w:t xml:space="preserve">2. </w:t>
      </w:r>
      <w:r w:rsidR="0055719F" w:rsidRPr="0021468C">
        <w:rPr>
          <w:rStyle w:val="FontStyle80"/>
          <w:sz w:val="24"/>
          <w:szCs w:val="24"/>
        </w:rPr>
        <w:t xml:space="preserve">Программа реализуется </w:t>
      </w:r>
      <w:r w:rsidR="00B13D14" w:rsidRPr="0021468C">
        <w:rPr>
          <w:rStyle w:val="FontStyle80"/>
          <w:sz w:val="24"/>
          <w:szCs w:val="24"/>
        </w:rPr>
        <w:t xml:space="preserve"> </w:t>
      </w:r>
      <w:r w:rsidR="00C624DC" w:rsidRPr="0021468C">
        <w:t>по программе профессиональной подготовки о</w:t>
      </w:r>
      <w:r w:rsidR="00C624DC" w:rsidRPr="0021468C">
        <w:t>х</w:t>
      </w:r>
      <w:r w:rsidR="00C624DC" w:rsidRPr="0021468C">
        <w:t>ранников 4 разряда (использование только специальных средств) - не менее 40 ауд</w:t>
      </w:r>
      <w:r w:rsidR="00C624DC" w:rsidRPr="0021468C">
        <w:t>и</w:t>
      </w:r>
      <w:r w:rsidR="00C624DC" w:rsidRPr="0021468C">
        <w:t>торных часов.</w:t>
      </w:r>
    </w:p>
    <w:p w:rsidR="00C624DC" w:rsidRPr="0021468C" w:rsidRDefault="00C624DC" w:rsidP="00E24ADD">
      <w:pPr>
        <w:pStyle w:val="Style4"/>
        <w:widowControl/>
        <w:ind w:left="227" w:right="283" w:firstLine="653"/>
        <w:rPr>
          <w:rStyle w:val="FontStyle80"/>
          <w:sz w:val="24"/>
          <w:szCs w:val="24"/>
        </w:rPr>
      </w:pPr>
      <w:r w:rsidRPr="0021468C">
        <w:t>Обучение по Программе в заочной форме и в форме самообразования не д</w:t>
      </w:r>
      <w:r w:rsidRPr="0021468C">
        <w:t>о</w:t>
      </w:r>
      <w:r w:rsidRPr="0021468C">
        <w:t>пускается</w:t>
      </w:r>
      <w:r w:rsidRPr="0021468C">
        <w:rPr>
          <w:vertAlign w:val="superscript"/>
        </w:rPr>
        <w:footnoteReference w:id="3"/>
      </w:r>
      <w:r w:rsidRPr="0021468C">
        <w:t>.</w:t>
      </w:r>
    </w:p>
    <w:p w:rsidR="009F280A" w:rsidRPr="0021468C" w:rsidRDefault="009F280A" w:rsidP="009F280A">
      <w:pPr>
        <w:pStyle w:val="51"/>
        <w:shd w:val="clear" w:color="auto" w:fill="auto"/>
        <w:tabs>
          <w:tab w:val="left" w:pos="1024"/>
        </w:tabs>
        <w:spacing w:after="0" w:line="422" w:lineRule="exact"/>
        <w:ind w:right="2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 xml:space="preserve">                </w:t>
      </w:r>
      <w:r w:rsidR="000D77A4" w:rsidRPr="0021468C">
        <w:rPr>
          <w:sz w:val="24"/>
          <w:szCs w:val="24"/>
        </w:rPr>
        <w:t xml:space="preserve">  3. </w:t>
      </w:r>
      <w:r w:rsidRPr="0021468C">
        <w:rPr>
          <w:sz w:val="24"/>
          <w:szCs w:val="24"/>
        </w:rPr>
        <w:t>Программа включает в себя: общие положения, условия реализации Пр</w:t>
      </w:r>
      <w:r w:rsidRPr="0021468C">
        <w:rPr>
          <w:sz w:val="24"/>
          <w:szCs w:val="24"/>
        </w:rPr>
        <w:t>о</w:t>
      </w:r>
      <w:r w:rsidRPr="0021468C">
        <w:rPr>
          <w:sz w:val="24"/>
          <w:szCs w:val="24"/>
        </w:rPr>
        <w:t>граммы, содержание Программы (в том числе  календарный учебный график Программы,  учебный план Программы,  тематические планы и  рабочие программы дисциплин), ит</w:t>
      </w:r>
      <w:r w:rsidRPr="0021468C">
        <w:rPr>
          <w:sz w:val="24"/>
          <w:szCs w:val="24"/>
        </w:rPr>
        <w:t>о</w:t>
      </w:r>
      <w:r w:rsidRPr="0021468C">
        <w:rPr>
          <w:sz w:val="24"/>
          <w:szCs w:val="24"/>
        </w:rPr>
        <w:t>говую аттестацию по Программе и планируемые результаты освоения Программы.</w:t>
      </w:r>
    </w:p>
    <w:p w:rsidR="0042494A" w:rsidRPr="0021468C" w:rsidRDefault="009F280A" w:rsidP="000D77A4">
      <w:pPr>
        <w:pStyle w:val="51"/>
        <w:shd w:val="clear" w:color="auto" w:fill="auto"/>
        <w:spacing w:after="0" w:line="422" w:lineRule="exact"/>
        <w:ind w:left="40" w:right="20" w:firstLine="720"/>
        <w:jc w:val="both"/>
        <w:rPr>
          <w:rStyle w:val="FontStyle80"/>
          <w:sz w:val="24"/>
          <w:szCs w:val="24"/>
        </w:rPr>
      </w:pPr>
      <w:r w:rsidRPr="0021468C">
        <w:rPr>
          <w:sz w:val="24"/>
          <w:szCs w:val="24"/>
        </w:rPr>
        <w:t>Дополнительно в Программу включается обязательный раздел «Наличие спец</w:t>
      </w:r>
      <w:r w:rsidRPr="0021468C">
        <w:rPr>
          <w:sz w:val="24"/>
          <w:szCs w:val="24"/>
        </w:rPr>
        <w:t>и</w:t>
      </w:r>
      <w:r w:rsidRPr="0021468C">
        <w:rPr>
          <w:sz w:val="24"/>
          <w:szCs w:val="24"/>
        </w:rPr>
        <w:t>альной учебной базы», предназначенный для указания типов, видов и моделей оружия и специальных средств, используемых в образовательной деятельности.</w:t>
      </w:r>
      <w:bookmarkStart w:id="0" w:name="bookmark1"/>
    </w:p>
    <w:p w:rsidR="00972A7B" w:rsidRPr="0021468C" w:rsidRDefault="00972A7B" w:rsidP="0042494A">
      <w:pPr>
        <w:pStyle w:val="Style4"/>
        <w:widowControl/>
        <w:ind w:left="227" w:right="283" w:firstLine="701"/>
        <w:rPr>
          <w:rStyle w:val="FontStyle80"/>
          <w:sz w:val="24"/>
          <w:szCs w:val="24"/>
        </w:rPr>
      </w:pPr>
    </w:p>
    <w:p w:rsidR="0042494A" w:rsidRPr="0021468C" w:rsidRDefault="00972A7B" w:rsidP="0042494A">
      <w:pPr>
        <w:pStyle w:val="Style4"/>
        <w:widowControl/>
        <w:ind w:left="227" w:right="283" w:firstLine="701"/>
        <w:jc w:val="center"/>
        <w:rPr>
          <w:b/>
        </w:rPr>
      </w:pPr>
      <w:r w:rsidRPr="0021468C">
        <w:rPr>
          <w:rStyle w:val="FontStyle80"/>
          <w:b/>
          <w:sz w:val="24"/>
          <w:szCs w:val="24"/>
          <w:lang w:val="en-US"/>
        </w:rPr>
        <w:t>II</w:t>
      </w:r>
      <w:r w:rsidR="0042494A" w:rsidRPr="0021468C">
        <w:rPr>
          <w:rStyle w:val="FontStyle80"/>
          <w:b/>
          <w:sz w:val="24"/>
          <w:szCs w:val="24"/>
        </w:rPr>
        <w:t>.</w:t>
      </w:r>
      <w:r w:rsidR="0042494A" w:rsidRPr="0021468C">
        <w:rPr>
          <w:b/>
        </w:rPr>
        <w:t>УСЛОВИЯ РЕАЛИЗАЦИИ ПРОГРАММЫ</w:t>
      </w:r>
      <w:bookmarkEnd w:id="0"/>
    </w:p>
    <w:p w:rsidR="0042494A" w:rsidRPr="0021468C" w:rsidRDefault="0042494A" w:rsidP="0042494A">
      <w:pPr>
        <w:pStyle w:val="Style4"/>
        <w:widowControl/>
        <w:ind w:left="227" w:right="283" w:firstLine="701"/>
        <w:jc w:val="center"/>
        <w:rPr>
          <w:b/>
        </w:rPr>
      </w:pPr>
    </w:p>
    <w:p w:rsidR="00BB6F88" w:rsidRPr="0021468C" w:rsidRDefault="00BB6F88" w:rsidP="000D77A4">
      <w:pPr>
        <w:pStyle w:val="Style4"/>
        <w:widowControl/>
        <w:ind w:left="227" w:right="283" w:firstLine="0"/>
      </w:pPr>
      <w:r w:rsidRPr="0021468C">
        <w:t xml:space="preserve">              </w:t>
      </w:r>
      <w:r w:rsidR="000D77A4" w:rsidRPr="0021468C">
        <w:t>4.</w:t>
      </w:r>
      <w:r w:rsidRPr="0021468C">
        <w:t xml:space="preserve"> </w:t>
      </w:r>
      <w:r w:rsidR="0042494A" w:rsidRPr="0021468C">
        <w:t>Для реализации Программы создаются организационно- педагогические условия: квалификация педагогических работников организации, осуществляющей образовательную деятельность, должна отвечать квалификационным требованиям, указанным в квалификационных справочниках и (или) профессиональных стандартах (при наличии), использование при изучении дисциплин Программы методик преп</w:t>
      </w:r>
      <w:r w:rsidR="0042494A" w:rsidRPr="0021468C">
        <w:t>о</w:t>
      </w:r>
      <w:r w:rsidR="0042494A" w:rsidRPr="0021468C">
        <w:t>давания, предполагающих вместе с традиционными лекционно-семинарскими зан</w:t>
      </w:r>
      <w:r w:rsidR="0042494A" w:rsidRPr="0021468C">
        <w:t>я</w:t>
      </w:r>
      <w:r w:rsidR="0042494A" w:rsidRPr="0021468C">
        <w:t>тиями решение слушателями вводных задач по дисциплинам Программы, занятия с распределением ролевых заданий между слушателями, применение аппаратно-программных и аудиовизуальных средств обучения, учебно- наглядных пособий.</w:t>
      </w:r>
    </w:p>
    <w:p w:rsidR="0042494A" w:rsidRPr="0021468C" w:rsidRDefault="0042494A" w:rsidP="0042494A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Продолжительность учебного часа теоретических и практических занятий соста</w:t>
      </w:r>
      <w:r w:rsidRPr="0021468C">
        <w:rPr>
          <w:sz w:val="24"/>
          <w:szCs w:val="24"/>
        </w:rPr>
        <w:t>в</w:t>
      </w:r>
      <w:r w:rsidRPr="0021468C">
        <w:rPr>
          <w:sz w:val="24"/>
          <w:szCs w:val="24"/>
        </w:rPr>
        <w:t>ляет 1 академический час (45 минут).</w:t>
      </w:r>
    </w:p>
    <w:p w:rsidR="00BB6F88" w:rsidRPr="0021468C" w:rsidRDefault="0042494A" w:rsidP="00BB6F8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Освоение дисциплин Программы «Использование специальных средств», «Огневая подготовка» и «Специальная физическая подготовка» в части практических занятий с и</w:t>
      </w:r>
      <w:r w:rsidRPr="0021468C">
        <w:rPr>
          <w:sz w:val="24"/>
          <w:szCs w:val="24"/>
        </w:rPr>
        <w:t>с</w:t>
      </w:r>
      <w:r w:rsidRPr="0021468C">
        <w:rPr>
          <w:sz w:val="24"/>
          <w:szCs w:val="24"/>
        </w:rPr>
        <w:t>пользованием электронного обучения, дистанционных образовательных технологий не допускается.</w:t>
      </w:r>
    </w:p>
    <w:p w:rsidR="0042494A" w:rsidRPr="0021468C" w:rsidRDefault="000D77A4" w:rsidP="00BB6F8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lastRenderedPageBreak/>
        <w:t>5.</w:t>
      </w:r>
      <w:r w:rsidR="0042494A" w:rsidRPr="0021468C">
        <w:rPr>
          <w:sz w:val="24"/>
          <w:szCs w:val="24"/>
        </w:rPr>
        <w:t>Оценочными материалами по Программе являются перечни контрольных вопр</w:t>
      </w:r>
      <w:r w:rsidR="0042494A" w:rsidRPr="0021468C">
        <w:rPr>
          <w:sz w:val="24"/>
          <w:szCs w:val="24"/>
        </w:rPr>
        <w:t>о</w:t>
      </w:r>
      <w:r w:rsidR="0042494A" w:rsidRPr="0021468C">
        <w:rPr>
          <w:sz w:val="24"/>
          <w:szCs w:val="24"/>
        </w:rPr>
        <w:t>сов по дисциплинам, формируемые организацией, осуществляющей образовательную деятельность, и используемые при итоговой аттестации. Методическими материалами к Программе являются учебная литература и методические пособия. Перечень оценочных материалов и методических материалов приводится в основной программе професси</w:t>
      </w:r>
      <w:r w:rsidR="0042494A" w:rsidRPr="0021468C">
        <w:rPr>
          <w:sz w:val="24"/>
          <w:szCs w:val="24"/>
        </w:rPr>
        <w:t>о</w:t>
      </w:r>
      <w:r w:rsidR="0042494A" w:rsidRPr="0021468C">
        <w:rPr>
          <w:sz w:val="24"/>
          <w:szCs w:val="24"/>
        </w:rPr>
        <w:t>нального обучения, разрабатываемой и утверждаемой организацией, осуществляющей образовательную деятельность, в соответствии с Программой</w:t>
      </w:r>
      <w:r w:rsidR="0042494A" w:rsidRPr="0021468C">
        <w:rPr>
          <w:sz w:val="24"/>
          <w:szCs w:val="24"/>
          <w:vertAlign w:val="superscript"/>
        </w:rPr>
        <w:footnoteReference w:id="4"/>
      </w:r>
      <w:r w:rsidR="0042494A" w:rsidRPr="0021468C">
        <w:rPr>
          <w:sz w:val="24"/>
          <w:szCs w:val="24"/>
        </w:rPr>
        <w:t>.</w:t>
      </w:r>
    </w:p>
    <w:p w:rsidR="0042494A" w:rsidRDefault="0042494A" w:rsidP="008E18A4">
      <w:pPr>
        <w:pStyle w:val="Style4"/>
        <w:widowControl/>
        <w:ind w:left="227" w:right="283" w:firstLine="701"/>
        <w:rPr>
          <w:rStyle w:val="FontStyle114"/>
          <w:b w:val="0"/>
          <w:bCs w:val="0"/>
          <w:sz w:val="20"/>
          <w:szCs w:val="20"/>
        </w:rPr>
      </w:pPr>
    </w:p>
    <w:p w:rsidR="00B369C1" w:rsidRPr="0021468C" w:rsidRDefault="00972A7B" w:rsidP="00B369C1">
      <w:pPr>
        <w:pStyle w:val="23"/>
        <w:keepNext/>
        <w:keepLines/>
        <w:shd w:val="clear" w:color="auto" w:fill="auto"/>
        <w:tabs>
          <w:tab w:val="left" w:pos="1190"/>
        </w:tabs>
        <w:spacing w:after="462" w:line="280" w:lineRule="exact"/>
        <w:ind w:left="720" w:firstLine="0"/>
        <w:jc w:val="center"/>
        <w:rPr>
          <w:b/>
          <w:sz w:val="24"/>
          <w:szCs w:val="24"/>
        </w:rPr>
      </w:pPr>
      <w:bookmarkStart w:id="1" w:name="bookmark2"/>
      <w:r w:rsidRPr="0021468C">
        <w:rPr>
          <w:b/>
          <w:sz w:val="24"/>
          <w:szCs w:val="24"/>
          <w:lang w:val="en-US"/>
        </w:rPr>
        <w:t>III</w:t>
      </w:r>
      <w:r w:rsidR="00BB6F88" w:rsidRPr="0021468C">
        <w:rPr>
          <w:sz w:val="24"/>
          <w:szCs w:val="24"/>
        </w:rPr>
        <w:t>.</w:t>
      </w:r>
      <w:r w:rsidR="00BB6F88" w:rsidRPr="0021468C">
        <w:rPr>
          <w:b/>
          <w:sz w:val="24"/>
          <w:szCs w:val="24"/>
        </w:rPr>
        <w:t>СОДЕРЖАНИЕ ПРОГРАММЫ</w:t>
      </w:r>
      <w:bookmarkEnd w:id="1"/>
    </w:p>
    <w:p w:rsidR="008230CC" w:rsidRDefault="000D77A4" w:rsidP="000D77A4">
      <w:pPr>
        <w:pStyle w:val="23"/>
        <w:keepNext/>
        <w:keepLines/>
        <w:shd w:val="clear" w:color="auto" w:fill="auto"/>
        <w:tabs>
          <w:tab w:val="left" w:pos="1190"/>
        </w:tabs>
        <w:spacing w:after="0" w:line="240" w:lineRule="auto"/>
        <w:ind w:firstLine="0"/>
        <w:jc w:val="center"/>
        <w:rPr>
          <w:rStyle w:val="FontStyle80"/>
          <w:b/>
          <w:sz w:val="24"/>
          <w:szCs w:val="24"/>
        </w:rPr>
      </w:pPr>
      <w:r w:rsidRPr="0021468C">
        <w:rPr>
          <w:rStyle w:val="FontStyle80"/>
          <w:b/>
          <w:sz w:val="24"/>
          <w:szCs w:val="24"/>
        </w:rPr>
        <w:t>7.</w:t>
      </w:r>
      <w:r w:rsidR="00BB6F88" w:rsidRPr="0021468C">
        <w:rPr>
          <w:rStyle w:val="FontStyle80"/>
          <w:b/>
          <w:sz w:val="24"/>
          <w:szCs w:val="24"/>
        </w:rPr>
        <w:t>КАЛЕНДАРНЫЙ УЧЕБНЫЙ ГРАФИК</w:t>
      </w:r>
      <w:r w:rsidR="00351D57">
        <w:rPr>
          <w:rStyle w:val="FontStyle80"/>
          <w:b/>
          <w:sz w:val="24"/>
          <w:szCs w:val="24"/>
        </w:rPr>
        <w:t xml:space="preserve"> </w:t>
      </w:r>
      <w:r w:rsidR="0021468C">
        <w:rPr>
          <w:rStyle w:val="FontStyle80"/>
          <w:b/>
          <w:sz w:val="24"/>
          <w:szCs w:val="24"/>
        </w:rPr>
        <w:t xml:space="preserve"> ПРОГРАММ</w:t>
      </w:r>
      <w:r w:rsidR="00351D57">
        <w:rPr>
          <w:rStyle w:val="FontStyle80"/>
          <w:b/>
          <w:sz w:val="24"/>
          <w:szCs w:val="24"/>
        </w:rPr>
        <w:t>Ы</w:t>
      </w:r>
      <w:r w:rsidR="008230CC">
        <w:rPr>
          <w:rStyle w:val="FontStyle80"/>
          <w:b/>
          <w:sz w:val="24"/>
          <w:szCs w:val="24"/>
        </w:rPr>
        <w:t>.</w:t>
      </w:r>
    </w:p>
    <w:p w:rsidR="008230CC" w:rsidRDefault="008230CC" w:rsidP="000D77A4">
      <w:pPr>
        <w:pStyle w:val="23"/>
        <w:keepNext/>
        <w:keepLines/>
        <w:shd w:val="clear" w:color="auto" w:fill="auto"/>
        <w:tabs>
          <w:tab w:val="left" w:pos="1190"/>
        </w:tabs>
        <w:spacing w:after="0" w:line="240" w:lineRule="auto"/>
        <w:ind w:firstLine="0"/>
        <w:jc w:val="center"/>
        <w:rPr>
          <w:rStyle w:val="FontStyle80"/>
          <w:b/>
          <w:sz w:val="24"/>
          <w:szCs w:val="24"/>
        </w:rPr>
      </w:pPr>
      <w:r>
        <w:rPr>
          <w:rStyle w:val="FontStyle80"/>
          <w:b/>
          <w:sz w:val="24"/>
          <w:szCs w:val="24"/>
        </w:rPr>
        <w:t xml:space="preserve">7.1 Календарный учебный график по программе профессиональной подготовки </w:t>
      </w:r>
    </w:p>
    <w:p w:rsidR="00BB6F88" w:rsidRPr="0021468C" w:rsidRDefault="008230CC" w:rsidP="000D77A4">
      <w:pPr>
        <w:pStyle w:val="23"/>
        <w:keepNext/>
        <w:keepLines/>
        <w:shd w:val="clear" w:color="auto" w:fill="auto"/>
        <w:tabs>
          <w:tab w:val="left" w:pos="1190"/>
        </w:tabs>
        <w:spacing w:after="0" w:line="240" w:lineRule="auto"/>
        <w:ind w:firstLine="0"/>
        <w:jc w:val="center"/>
        <w:rPr>
          <w:rStyle w:val="FontStyle80"/>
          <w:b/>
          <w:sz w:val="24"/>
          <w:szCs w:val="24"/>
        </w:rPr>
      </w:pPr>
      <w:r>
        <w:rPr>
          <w:rStyle w:val="FontStyle80"/>
          <w:b/>
          <w:sz w:val="24"/>
          <w:szCs w:val="24"/>
        </w:rPr>
        <w:t>охранников</w:t>
      </w:r>
      <w:r w:rsidR="00BB6F88" w:rsidRPr="0021468C">
        <w:rPr>
          <w:rStyle w:val="FontStyle80"/>
          <w:b/>
          <w:sz w:val="24"/>
          <w:szCs w:val="24"/>
        </w:rPr>
        <w:t xml:space="preserve"> 4-го разряда</w:t>
      </w:r>
    </w:p>
    <w:p w:rsidR="00BB6F88" w:rsidRDefault="00BB6F88" w:rsidP="00BB6F88">
      <w:pPr>
        <w:pStyle w:val="Style33"/>
        <w:widowControl/>
        <w:spacing w:line="322" w:lineRule="exact"/>
        <w:ind w:firstLine="547"/>
        <w:jc w:val="center"/>
        <w:rPr>
          <w:rStyle w:val="FontStyle80"/>
          <w:b/>
          <w:i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6"/>
        <w:gridCol w:w="1562"/>
        <w:gridCol w:w="1314"/>
        <w:gridCol w:w="4683"/>
      </w:tblGrid>
      <w:tr w:rsidR="00BB6F88" w:rsidTr="0021468C">
        <w:tc>
          <w:tcPr>
            <w:tcW w:w="2506" w:type="dxa"/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Календарный месяц, в котором проводится обучение по Программе</w:t>
            </w:r>
          </w:p>
        </w:tc>
        <w:tc>
          <w:tcPr>
            <w:tcW w:w="1562" w:type="dxa"/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Даты начала и окончания обучения по Программе</w:t>
            </w:r>
          </w:p>
        </w:tc>
        <w:tc>
          <w:tcPr>
            <w:tcW w:w="1314" w:type="dxa"/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День  о</w:t>
            </w:r>
            <w:r w:rsidRPr="00CC0D10">
              <w:rPr>
                <w:b/>
                <w:sz w:val="20"/>
                <w:szCs w:val="20"/>
              </w:rPr>
              <w:t>с</w:t>
            </w:r>
            <w:r w:rsidRPr="00CC0D10">
              <w:rPr>
                <w:b/>
                <w:sz w:val="20"/>
                <w:szCs w:val="20"/>
              </w:rPr>
              <w:t>воения Программы</w:t>
            </w:r>
          </w:p>
        </w:tc>
        <w:tc>
          <w:tcPr>
            <w:tcW w:w="4683" w:type="dxa"/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Дисциплины Программы  и количество часов</w:t>
            </w:r>
          </w:p>
        </w:tc>
      </w:tr>
      <w:tr w:rsidR="00BB6F88" w:rsidTr="0021468C">
        <w:trPr>
          <w:trHeight w:val="285"/>
        </w:trPr>
        <w:tc>
          <w:tcPr>
            <w:tcW w:w="2506" w:type="dxa"/>
            <w:vMerge w:val="restart"/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</w:p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</w:p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(Наименование месяца)</w:t>
            </w:r>
          </w:p>
        </w:tc>
        <w:tc>
          <w:tcPr>
            <w:tcW w:w="1562" w:type="dxa"/>
            <w:vMerge w:val="restart"/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Теоретические и практич</w:t>
            </w:r>
            <w:r w:rsidRPr="00CC0D10">
              <w:rPr>
                <w:b/>
                <w:sz w:val="20"/>
                <w:szCs w:val="20"/>
              </w:rPr>
              <w:t>е</w:t>
            </w:r>
            <w:r w:rsidRPr="00CC0D10">
              <w:rPr>
                <w:b/>
                <w:sz w:val="20"/>
                <w:szCs w:val="20"/>
              </w:rPr>
              <w:t>ские занятия (даты пров</w:t>
            </w:r>
            <w:r w:rsidRPr="00CC0D10">
              <w:rPr>
                <w:b/>
                <w:sz w:val="20"/>
                <w:szCs w:val="20"/>
              </w:rPr>
              <w:t>е</w:t>
            </w:r>
            <w:r w:rsidRPr="00CC0D10">
              <w:rPr>
                <w:b/>
                <w:sz w:val="20"/>
                <w:szCs w:val="20"/>
              </w:rPr>
              <w:t>дения)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Д1 (6ч.), Д2 (2ч.)</w:t>
            </w:r>
          </w:p>
        </w:tc>
      </w:tr>
      <w:tr w:rsidR="00BB6F88" w:rsidTr="0021468C">
        <w:trPr>
          <w:trHeight w:val="285"/>
        </w:trPr>
        <w:tc>
          <w:tcPr>
            <w:tcW w:w="2506" w:type="dxa"/>
            <w:vMerge/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2 день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Д2 (3ч.), Д3 (3ч.),Д4 (2ч.)</w:t>
            </w:r>
          </w:p>
        </w:tc>
      </w:tr>
      <w:tr w:rsidR="00BB6F88" w:rsidTr="0021468C">
        <w:trPr>
          <w:trHeight w:val="285"/>
        </w:trPr>
        <w:tc>
          <w:tcPr>
            <w:tcW w:w="2506" w:type="dxa"/>
            <w:vMerge/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3 день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Д4 (1ч.), Д6 (5ч.), Д7 (2ч.)</w:t>
            </w:r>
          </w:p>
        </w:tc>
      </w:tr>
      <w:tr w:rsidR="00BB6F88" w:rsidTr="0021468C">
        <w:trPr>
          <w:trHeight w:val="255"/>
        </w:trPr>
        <w:tc>
          <w:tcPr>
            <w:tcW w:w="2506" w:type="dxa"/>
            <w:vMerge/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4 день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Д7 (6ч.), Д8 (2ч.)</w:t>
            </w:r>
          </w:p>
        </w:tc>
      </w:tr>
      <w:tr w:rsidR="00BB6F88" w:rsidTr="0021468C">
        <w:trPr>
          <w:trHeight w:val="255"/>
        </w:trPr>
        <w:tc>
          <w:tcPr>
            <w:tcW w:w="2506" w:type="dxa"/>
            <w:vMerge/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5 день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Д8 (2ч.), Д9 (4ч.)</w:t>
            </w:r>
          </w:p>
        </w:tc>
      </w:tr>
      <w:tr w:rsidR="00BB6F88" w:rsidTr="0021468C">
        <w:trPr>
          <w:trHeight w:val="300"/>
        </w:trPr>
        <w:tc>
          <w:tcPr>
            <w:tcW w:w="2506" w:type="dxa"/>
            <w:vMerge/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Итоговая а</w:t>
            </w:r>
            <w:r w:rsidRPr="00CC0D10">
              <w:rPr>
                <w:b/>
                <w:sz w:val="20"/>
                <w:szCs w:val="20"/>
              </w:rPr>
              <w:t>т</w:t>
            </w:r>
            <w:r w:rsidRPr="00CC0D10">
              <w:rPr>
                <w:b/>
                <w:sz w:val="20"/>
                <w:szCs w:val="20"/>
              </w:rPr>
              <w:t>тестация (дата проведения)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5 день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</w:tcPr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Итоговая аттестация (2 ч.)</w:t>
            </w:r>
          </w:p>
        </w:tc>
      </w:tr>
      <w:tr w:rsidR="00BB6F88" w:rsidTr="00214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9"/>
        </w:trPr>
        <w:tc>
          <w:tcPr>
            <w:tcW w:w="10065" w:type="dxa"/>
            <w:gridSpan w:val="4"/>
          </w:tcPr>
          <w:p w:rsidR="00BB6F88" w:rsidRDefault="00BB6F88" w:rsidP="0021468C">
            <w:pPr>
              <w:ind w:left="108"/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Используемые сокращения наименований дисциплин Программы:</w:t>
            </w:r>
          </w:p>
          <w:p w:rsidR="00BB6F88" w:rsidRDefault="00BB6F88" w:rsidP="0021468C">
            <w:pPr>
              <w:ind w:left="108"/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 xml:space="preserve"> Дисциплина 1 (Д1) - Правовая подготовка; </w:t>
            </w:r>
          </w:p>
          <w:p w:rsidR="00BB6F88" w:rsidRDefault="00BB6F88" w:rsidP="0021468C">
            <w:pPr>
              <w:ind w:left="108"/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 xml:space="preserve">Дисциплина 2 (Д2) - Тактико-специальная подготовка; </w:t>
            </w:r>
          </w:p>
          <w:p w:rsidR="00BB6F88" w:rsidRDefault="00BB6F88" w:rsidP="0021468C">
            <w:pPr>
              <w:ind w:left="108"/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 xml:space="preserve">Дисциплина 3 (ДЗ) - Техническая подготовка; </w:t>
            </w:r>
          </w:p>
          <w:p w:rsidR="00BB6F88" w:rsidRDefault="00BB6F88" w:rsidP="0021468C">
            <w:pPr>
              <w:ind w:left="108"/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Дисциплина 4 (Д4) - Психологическая подготовка;</w:t>
            </w:r>
          </w:p>
          <w:p w:rsidR="00BB6F88" w:rsidRDefault="00BB6F88" w:rsidP="0021468C">
            <w:pPr>
              <w:ind w:left="108"/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 xml:space="preserve"> Дисцип</w:t>
            </w:r>
            <w:r>
              <w:rPr>
                <w:b/>
                <w:sz w:val="20"/>
                <w:szCs w:val="20"/>
              </w:rPr>
              <w:t>лина 6 (Д6</w:t>
            </w:r>
            <w:r w:rsidRPr="00CC0D10">
              <w:rPr>
                <w:b/>
                <w:sz w:val="20"/>
                <w:szCs w:val="20"/>
              </w:rPr>
              <w:t xml:space="preserve">) - Использование специальных средств; </w:t>
            </w:r>
          </w:p>
          <w:p w:rsidR="00BB6F88" w:rsidRDefault="00BB6F88" w:rsidP="0021468C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Дисциплина 7</w:t>
            </w:r>
            <w:r w:rsidRPr="00CC0D10">
              <w:rPr>
                <w:b/>
                <w:sz w:val="20"/>
                <w:szCs w:val="20"/>
              </w:rPr>
              <w:t xml:space="preserve"> (Д</w:t>
            </w:r>
            <w:r>
              <w:rPr>
                <w:b/>
                <w:sz w:val="20"/>
                <w:szCs w:val="20"/>
              </w:rPr>
              <w:t>7</w:t>
            </w:r>
            <w:r w:rsidRPr="00CC0D10">
              <w:rPr>
                <w:b/>
                <w:sz w:val="20"/>
                <w:szCs w:val="20"/>
              </w:rPr>
              <w:t xml:space="preserve">) - Оказание первой помощи; </w:t>
            </w:r>
          </w:p>
          <w:p w:rsidR="00BB6F88" w:rsidRDefault="00BB6F88" w:rsidP="0021468C">
            <w:pPr>
              <w:ind w:left="108"/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>Дисциплина</w:t>
            </w:r>
            <w:r>
              <w:rPr>
                <w:b/>
                <w:sz w:val="20"/>
                <w:szCs w:val="20"/>
              </w:rPr>
              <w:t>8</w:t>
            </w:r>
            <w:r w:rsidRPr="00CC0D10">
              <w:rPr>
                <w:b/>
                <w:sz w:val="20"/>
                <w:szCs w:val="20"/>
              </w:rPr>
              <w:t xml:space="preserve"> (Д</w:t>
            </w:r>
            <w:r>
              <w:rPr>
                <w:b/>
                <w:sz w:val="20"/>
                <w:szCs w:val="20"/>
              </w:rPr>
              <w:t>8</w:t>
            </w:r>
            <w:r w:rsidRPr="00CC0D10">
              <w:rPr>
                <w:b/>
                <w:sz w:val="20"/>
                <w:szCs w:val="20"/>
              </w:rPr>
              <w:t xml:space="preserve">) - Специальная физическая подготовка; </w:t>
            </w:r>
          </w:p>
          <w:p w:rsidR="00BB6F88" w:rsidRPr="00CC0D10" w:rsidRDefault="00BB6F88" w:rsidP="0021468C">
            <w:pPr>
              <w:ind w:left="108"/>
              <w:rPr>
                <w:b/>
                <w:sz w:val="20"/>
                <w:szCs w:val="20"/>
              </w:rPr>
            </w:pPr>
            <w:r w:rsidRPr="00CC0D10">
              <w:rPr>
                <w:b/>
                <w:sz w:val="20"/>
                <w:szCs w:val="20"/>
              </w:rPr>
              <w:t xml:space="preserve">Дисциплина </w:t>
            </w:r>
            <w:r>
              <w:rPr>
                <w:b/>
                <w:sz w:val="20"/>
                <w:szCs w:val="20"/>
              </w:rPr>
              <w:t>9</w:t>
            </w:r>
            <w:r w:rsidRPr="00CC0D10">
              <w:rPr>
                <w:b/>
                <w:sz w:val="20"/>
                <w:szCs w:val="20"/>
              </w:rPr>
              <w:t xml:space="preserve"> (Д</w:t>
            </w:r>
            <w:r>
              <w:rPr>
                <w:b/>
                <w:sz w:val="20"/>
                <w:szCs w:val="20"/>
              </w:rPr>
              <w:t>9</w:t>
            </w:r>
            <w:r w:rsidRPr="00CC0D10">
              <w:rPr>
                <w:b/>
                <w:sz w:val="20"/>
                <w:szCs w:val="20"/>
              </w:rPr>
              <w:t>) - Противодействие терроризму.</w:t>
            </w:r>
          </w:p>
          <w:p w:rsidR="00BB6F88" w:rsidRPr="00CC0D10" w:rsidRDefault="00BB6F88" w:rsidP="0021468C">
            <w:pPr>
              <w:rPr>
                <w:b/>
                <w:sz w:val="20"/>
                <w:szCs w:val="20"/>
              </w:rPr>
            </w:pPr>
          </w:p>
        </w:tc>
      </w:tr>
    </w:tbl>
    <w:p w:rsidR="00A87957" w:rsidRDefault="00A87957" w:rsidP="00A87957">
      <w:pPr>
        <w:pStyle w:val="Style33"/>
        <w:widowControl/>
        <w:spacing w:line="322" w:lineRule="exact"/>
        <w:ind w:firstLine="0"/>
        <w:rPr>
          <w:rStyle w:val="FontStyle80"/>
          <w:b/>
          <w:sz w:val="24"/>
          <w:szCs w:val="24"/>
        </w:rPr>
      </w:pPr>
    </w:p>
    <w:p w:rsidR="00A87957" w:rsidRPr="00A87957" w:rsidRDefault="00351D57" w:rsidP="00A87957">
      <w:pPr>
        <w:pStyle w:val="51"/>
        <w:shd w:val="clear" w:color="auto" w:fill="auto"/>
        <w:spacing w:before="408" w:after="0" w:line="422" w:lineRule="exact"/>
        <w:ind w:left="80" w:right="8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A87957" w:rsidRPr="00A87957">
        <w:rPr>
          <w:sz w:val="24"/>
          <w:szCs w:val="24"/>
        </w:rPr>
        <w:t>календарных учебных графиков организации, осуществляющие образовательную деятельность, разрабатывают и утверждают календарные учебные гр</w:t>
      </w:r>
      <w:r w:rsidR="00A87957" w:rsidRPr="00A87957">
        <w:rPr>
          <w:sz w:val="24"/>
          <w:szCs w:val="24"/>
        </w:rPr>
        <w:t>а</w:t>
      </w:r>
      <w:r w:rsidR="00A87957" w:rsidRPr="00A87957">
        <w:rPr>
          <w:sz w:val="24"/>
          <w:szCs w:val="24"/>
        </w:rPr>
        <w:t>фики по соответствующим Образовательным программам. Календарные графики по группам обучающихся утверждаются руководителем организации, осуществляющей о</w:t>
      </w:r>
      <w:r w:rsidR="00A87957" w:rsidRPr="00A87957">
        <w:rPr>
          <w:sz w:val="24"/>
          <w:szCs w:val="24"/>
        </w:rPr>
        <w:t>б</w:t>
      </w:r>
      <w:r w:rsidR="00A87957" w:rsidRPr="00A87957">
        <w:rPr>
          <w:sz w:val="24"/>
          <w:szCs w:val="24"/>
        </w:rPr>
        <w:t>разовательную деятельность.</w:t>
      </w:r>
    </w:p>
    <w:p w:rsidR="00A87957" w:rsidRDefault="00A87957" w:rsidP="00023CDE">
      <w:pPr>
        <w:pStyle w:val="Style33"/>
        <w:widowControl/>
        <w:spacing w:line="322" w:lineRule="exact"/>
        <w:ind w:firstLine="0"/>
        <w:jc w:val="center"/>
        <w:rPr>
          <w:rStyle w:val="FontStyle80"/>
          <w:b/>
          <w:sz w:val="24"/>
          <w:szCs w:val="24"/>
        </w:rPr>
      </w:pPr>
    </w:p>
    <w:p w:rsidR="00A87957" w:rsidRDefault="00A87957" w:rsidP="00023CDE">
      <w:pPr>
        <w:pStyle w:val="Style33"/>
        <w:widowControl/>
        <w:spacing w:line="322" w:lineRule="exact"/>
        <w:ind w:firstLine="0"/>
        <w:jc w:val="center"/>
        <w:rPr>
          <w:rStyle w:val="FontStyle80"/>
          <w:b/>
          <w:sz w:val="24"/>
          <w:szCs w:val="24"/>
        </w:rPr>
      </w:pPr>
    </w:p>
    <w:p w:rsidR="00A87957" w:rsidRDefault="00A87957" w:rsidP="00023CDE">
      <w:pPr>
        <w:pStyle w:val="Style33"/>
        <w:widowControl/>
        <w:spacing w:line="322" w:lineRule="exact"/>
        <w:ind w:firstLine="0"/>
        <w:jc w:val="center"/>
        <w:rPr>
          <w:rStyle w:val="FontStyle80"/>
          <w:b/>
          <w:sz w:val="24"/>
          <w:szCs w:val="24"/>
        </w:rPr>
      </w:pPr>
    </w:p>
    <w:p w:rsidR="00A87957" w:rsidRDefault="00A87957" w:rsidP="00023CDE">
      <w:pPr>
        <w:pStyle w:val="Style33"/>
        <w:widowControl/>
        <w:spacing w:line="322" w:lineRule="exact"/>
        <w:ind w:firstLine="0"/>
        <w:jc w:val="center"/>
        <w:rPr>
          <w:rStyle w:val="FontStyle80"/>
          <w:b/>
          <w:sz w:val="24"/>
          <w:szCs w:val="24"/>
        </w:rPr>
      </w:pPr>
    </w:p>
    <w:p w:rsidR="00B369C1" w:rsidRPr="0021468C" w:rsidRDefault="00023CDE" w:rsidP="00023CDE">
      <w:pPr>
        <w:pStyle w:val="Style33"/>
        <w:widowControl/>
        <w:spacing w:line="322" w:lineRule="exact"/>
        <w:ind w:firstLine="0"/>
        <w:jc w:val="center"/>
        <w:rPr>
          <w:rStyle w:val="FontStyle80"/>
          <w:b/>
          <w:sz w:val="24"/>
          <w:szCs w:val="24"/>
        </w:rPr>
      </w:pPr>
      <w:r w:rsidRPr="0021468C">
        <w:rPr>
          <w:rStyle w:val="FontStyle80"/>
          <w:b/>
          <w:sz w:val="24"/>
          <w:szCs w:val="24"/>
        </w:rPr>
        <w:t>8.</w:t>
      </w:r>
      <w:r w:rsidR="00B369C1" w:rsidRPr="0021468C">
        <w:rPr>
          <w:rStyle w:val="FontStyle80"/>
          <w:b/>
          <w:sz w:val="24"/>
          <w:szCs w:val="24"/>
        </w:rPr>
        <w:t>УЧЕБНЫЙ ПЛАН ПРОФЕССИОНАЛЬНОЙ ПОДГОТОВКИ ЧАСТНЫХ О</w:t>
      </w:r>
      <w:r w:rsidR="00B369C1" w:rsidRPr="0021468C">
        <w:rPr>
          <w:rStyle w:val="FontStyle80"/>
          <w:b/>
          <w:sz w:val="24"/>
          <w:szCs w:val="24"/>
        </w:rPr>
        <w:t>Х</w:t>
      </w:r>
      <w:r w:rsidR="00B369C1" w:rsidRPr="0021468C">
        <w:rPr>
          <w:rStyle w:val="FontStyle80"/>
          <w:b/>
          <w:sz w:val="24"/>
          <w:szCs w:val="24"/>
        </w:rPr>
        <w:t>РАННИКОВ</w:t>
      </w:r>
      <w:r w:rsidR="00550BEE" w:rsidRPr="0021468C">
        <w:rPr>
          <w:rStyle w:val="FontStyle80"/>
          <w:b/>
          <w:sz w:val="24"/>
          <w:szCs w:val="24"/>
        </w:rPr>
        <w:t xml:space="preserve">                 </w:t>
      </w:r>
      <w:r w:rsidR="00B369C1" w:rsidRPr="0021468C">
        <w:rPr>
          <w:rStyle w:val="FontStyle80"/>
          <w:b/>
          <w:sz w:val="24"/>
          <w:szCs w:val="24"/>
        </w:rPr>
        <w:t xml:space="preserve">4 </w:t>
      </w:r>
      <w:r w:rsidR="00550BEE" w:rsidRPr="0021468C">
        <w:rPr>
          <w:rStyle w:val="FontStyle80"/>
          <w:b/>
          <w:sz w:val="24"/>
          <w:szCs w:val="24"/>
        </w:rPr>
        <w:t xml:space="preserve"> </w:t>
      </w:r>
      <w:r w:rsidR="00B369C1" w:rsidRPr="0021468C">
        <w:rPr>
          <w:rStyle w:val="FontStyle80"/>
          <w:b/>
          <w:sz w:val="24"/>
          <w:szCs w:val="24"/>
        </w:rPr>
        <w:t>РАЗРЯД</w:t>
      </w:r>
    </w:p>
    <w:p w:rsidR="00B369C1" w:rsidRPr="001B35CB" w:rsidRDefault="00B369C1" w:rsidP="00B369C1">
      <w:pPr>
        <w:pStyle w:val="Style33"/>
        <w:widowControl/>
        <w:spacing w:line="322" w:lineRule="exact"/>
        <w:jc w:val="center"/>
        <w:rPr>
          <w:rStyle w:val="FontStyle80"/>
          <w:b/>
        </w:rPr>
      </w:pPr>
    </w:p>
    <w:tbl>
      <w:tblPr>
        <w:tblW w:w="11480" w:type="dxa"/>
        <w:tblInd w:w="-2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77"/>
        <w:gridCol w:w="445"/>
        <w:gridCol w:w="2378"/>
        <w:gridCol w:w="1260"/>
        <w:gridCol w:w="170"/>
        <w:gridCol w:w="1276"/>
        <w:gridCol w:w="413"/>
        <w:gridCol w:w="1430"/>
        <w:gridCol w:w="554"/>
        <w:gridCol w:w="1358"/>
      </w:tblGrid>
      <w:tr w:rsidR="00B369C1" w:rsidTr="0021468C">
        <w:trPr>
          <w:gridBefore w:val="1"/>
          <w:wBefore w:w="1419" w:type="dxa"/>
          <w:trHeight w:val="406"/>
        </w:trPr>
        <w:tc>
          <w:tcPr>
            <w:tcW w:w="777" w:type="dxa"/>
            <w:vMerge w:val="restart"/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gridSpan w:val="4"/>
            <w:vMerge w:val="restart"/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</w:t>
            </w:r>
          </w:p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  <w:p w:rsidR="00B369C1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дисциплины</w:t>
            </w:r>
          </w:p>
        </w:tc>
        <w:tc>
          <w:tcPr>
            <w:tcW w:w="5031" w:type="dxa"/>
            <w:gridSpan w:val="5"/>
            <w:tcBorders>
              <w:bottom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B369C1" w:rsidTr="0021468C">
        <w:trPr>
          <w:gridBefore w:val="1"/>
          <w:wBefore w:w="1419" w:type="dxa"/>
          <w:trHeight w:val="465"/>
        </w:trPr>
        <w:tc>
          <w:tcPr>
            <w:tcW w:w="777" w:type="dxa"/>
            <w:vMerge/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spacing w:line="322" w:lineRule="exact"/>
              <w:ind w:left="227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B369C1" w:rsidTr="0021468C">
        <w:trPr>
          <w:gridBefore w:val="1"/>
          <w:wBefore w:w="1419" w:type="dxa"/>
          <w:trHeight w:val="525"/>
        </w:trPr>
        <w:tc>
          <w:tcPr>
            <w:tcW w:w="777" w:type="dxa"/>
            <w:vMerge/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spacing w:line="322" w:lineRule="exact"/>
              <w:ind w:left="227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B369C1" w:rsidTr="0021468C">
        <w:trPr>
          <w:gridBefore w:val="1"/>
          <w:wBefore w:w="1419" w:type="dxa"/>
        </w:trPr>
        <w:tc>
          <w:tcPr>
            <w:tcW w:w="777" w:type="dxa"/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4"/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4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2(1)</w:t>
            </w:r>
          </w:p>
        </w:tc>
      </w:tr>
      <w:tr w:rsidR="00B369C1" w:rsidTr="0021468C">
        <w:trPr>
          <w:gridBefore w:val="1"/>
          <w:wBefore w:w="1419" w:type="dxa"/>
        </w:trPr>
        <w:tc>
          <w:tcPr>
            <w:tcW w:w="777" w:type="dxa"/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4"/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Тактико- специальная подготовка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3(1)</w:t>
            </w:r>
          </w:p>
        </w:tc>
      </w:tr>
      <w:tr w:rsidR="00B369C1" w:rsidTr="0021468C">
        <w:trPr>
          <w:gridBefore w:val="1"/>
          <w:wBefore w:w="1419" w:type="dxa"/>
        </w:trPr>
        <w:tc>
          <w:tcPr>
            <w:tcW w:w="777" w:type="dxa"/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4"/>
          </w:tcPr>
          <w:p w:rsidR="00B369C1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Техническая  подготовка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2(1)</w:t>
            </w:r>
          </w:p>
        </w:tc>
      </w:tr>
      <w:tr w:rsidR="00B369C1" w:rsidTr="0021468C">
        <w:trPr>
          <w:gridBefore w:val="1"/>
          <w:wBefore w:w="1419" w:type="dxa"/>
        </w:trPr>
        <w:tc>
          <w:tcPr>
            <w:tcW w:w="777" w:type="dxa"/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4"/>
          </w:tcPr>
          <w:p w:rsidR="00B369C1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2(1)</w:t>
            </w:r>
          </w:p>
        </w:tc>
      </w:tr>
      <w:tr w:rsidR="00B369C1" w:rsidTr="0021468C">
        <w:trPr>
          <w:gridBefore w:val="1"/>
          <w:wBefore w:w="1419" w:type="dxa"/>
        </w:trPr>
        <w:tc>
          <w:tcPr>
            <w:tcW w:w="777" w:type="dxa"/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4"/>
          </w:tcPr>
          <w:p w:rsidR="00B369C1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3(1)</w:t>
            </w:r>
          </w:p>
        </w:tc>
      </w:tr>
      <w:tr w:rsidR="00B369C1" w:rsidTr="0021468C">
        <w:trPr>
          <w:gridBefore w:val="1"/>
          <w:wBefore w:w="1419" w:type="dxa"/>
        </w:trPr>
        <w:tc>
          <w:tcPr>
            <w:tcW w:w="777" w:type="dxa"/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4"/>
          </w:tcPr>
          <w:p w:rsidR="00B369C1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Оказание первой помощи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5(1)</w:t>
            </w:r>
          </w:p>
        </w:tc>
      </w:tr>
      <w:tr w:rsidR="00B369C1" w:rsidTr="0021468C">
        <w:trPr>
          <w:gridBefore w:val="1"/>
          <w:wBefore w:w="1419" w:type="dxa"/>
        </w:trPr>
        <w:tc>
          <w:tcPr>
            <w:tcW w:w="777" w:type="dxa"/>
          </w:tcPr>
          <w:p w:rsidR="00B369C1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4"/>
          </w:tcPr>
          <w:p w:rsidR="00B369C1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-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4(1)</w:t>
            </w:r>
          </w:p>
        </w:tc>
      </w:tr>
      <w:tr w:rsidR="00B369C1" w:rsidTr="0021468C">
        <w:trPr>
          <w:gridBefore w:val="1"/>
          <w:wBefore w:w="1419" w:type="dxa"/>
        </w:trPr>
        <w:tc>
          <w:tcPr>
            <w:tcW w:w="777" w:type="dxa"/>
          </w:tcPr>
          <w:p w:rsidR="00B369C1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B369C1" w:rsidRDefault="00B369C1" w:rsidP="0021468C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Противодействие терроризму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69C1" w:rsidRPr="00063B0B" w:rsidRDefault="00A87957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B369C1" w:rsidRPr="00063B0B" w:rsidRDefault="00B369C1" w:rsidP="0021468C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2(1)</w:t>
            </w:r>
          </w:p>
        </w:tc>
      </w:tr>
      <w:tr w:rsidR="00B369C1" w:rsidTr="00214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58" w:type="dxa"/>
          <w:trHeight w:val="856"/>
          <w:jc w:val="center"/>
        </w:trPr>
        <w:tc>
          <w:tcPr>
            <w:tcW w:w="5019" w:type="dxa"/>
            <w:gridSpan w:val="4"/>
          </w:tcPr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 xml:space="preserve">Промежуточная </w:t>
            </w:r>
          </w:p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аттестация</w:t>
            </w:r>
          </w:p>
        </w:tc>
        <w:tc>
          <w:tcPr>
            <w:tcW w:w="5103" w:type="dxa"/>
            <w:gridSpan w:val="6"/>
          </w:tcPr>
          <w:p w:rsidR="00B369C1" w:rsidRPr="00063B0B" w:rsidRDefault="00B369C1" w:rsidP="0021468C">
            <w:pPr>
              <w:ind w:left="227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Время проведения по каждой дисциплине включ</w:t>
            </w:r>
            <w:r w:rsidRPr="00063B0B">
              <w:rPr>
                <w:rStyle w:val="FontStyle80"/>
                <w:b/>
                <w:sz w:val="20"/>
                <w:szCs w:val="20"/>
              </w:rPr>
              <w:t>е</w:t>
            </w:r>
            <w:r w:rsidRPr="00063B0B">
              <w:rPr>
                <w:rStyle w:val="FontStyle80"/>
                <w:b/>
                <w:sz w:val="20"/>
                <w:szCs w:val="20"/>
              </w:rPr>
              <w:t>но в общее время освоения дисциплин (указано в скобках в графах для практических занятий).</w:t>
            </w:r>
          </w:p>
        </w:tc>
      </w:tr>
      <w:tr w:rsidR="00B369C1" w:rsidTr="00214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58" w:type="dxa"/>
          <w:trHeight w:val="702"/>
          <w:jc w:val="center"/>
        </w:trPr>
        <w:tc>
          <w:tcPr>
            <w:tcW w:w="2641" w:type="dxa"/>
            <w:gridSpan w:val="3"/>
            <w:vMerge w:val="restart"/>
          </w:tcPr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Итоговая</w:t>
            </w:r>
          </w:p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 xml:space="preserve">аттестация </w:t>
            </w:r>
          </w:p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(квалификационный экзамен)</w:t>
            </w:r>
          </w:p>
        </w:tc>
        <w:tc>
          <w:tcPr>
            <w:tcW w:w="2378" w:type="dxa"/>
          </w:tcPr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Проверка</w:t>
            </w:r>
          </w:p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 зн</w:t>
            </w:r>
            <w:r w:rsidRPr="00063B0B">
              <w:rPr>
                <w:rStyle w:val="FontStyle80"/>
                <w:b/>
                <w:sz w:val="20"/>
                <w:szCs w:val="20"/>
              </w:rPr>
              <w:t>а</w:t>
            </w:r>
            <w:r w:rsidRPr="00063B0B">
              <w:rPr>
                <w:rStyle w:val="FontStyle80"/>
                <w:b/>
                <w:sz w:val="20"/>
                <w:szCs w:val="20"/>
              </w:rPr>
              <w:t>ний</w:t>
            </w:r>
          </w:p>
        </w:tc>
        <w:tc>
          <w:tcPr>
            <w:tcW w:w="1260" w:type="dxa"/>
            <w:vMerge w:val="restart"/>
          </w:tcPr>
          <w:p w:rsidR="00B369C1" w:rsidRPr="00063B0B" w:rsidRDefault="00B369C1" w:rsidP="0021468C">
            <w:pPr>
              <w:pStyle w:val="Style33"/>
              <w:ind w:left="227"/>
              <w:rPr>
                <w:rStyle w:val="FontStyle80"/>
                <w:b/>
                <w:sz w:val="20"/>
                <w:szCs w:val="20"/>
              </w:rPr>
            </w:pPr>
          </w:p>
          <w:p w:rsidR="00B369C1" w:rsidRPr="000A21A0" w:rsidRDefault="00B369C1" w:rsidP="0021468C">
            <w:pPr>
              <w:ind w:left="227"/>
            </w:pPr>
          </w:p>
          <w:p w:rsidR="00B369C1" w:rsidRDefault="00B369C1" w:rsidP="0021468C">
            <w:pPr>
              <w:ind w:left="227"/>
            </w:pPr>
          </w:p>
          <w:p w:rsidR="00B369C1" w:rsidRPr="000A21A0" w:rsidRDefault="00B369C1" w:rsidP="0021468C">
            <w:pPr>
              <w:ind w:left="227"/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1859" w:type="dxa"/>
            <w:gridSpan w:val="3"/>
          </w:tcPr>
          <w:p w:rsidR="00B369C1" w:rsidRPr="00063B0B" w:rsidRDefault="00B369C1" w:rsidP="0021468C">
            <w:pPr>
              <w:pStyle w:val="Style33"/>
              <w:ind w:left="227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B369C1" w:rsidRPr="00063B0B" w:rsidRDefault="00B369C1" w:rsidP="0021468C">
            <w:pPr>
              <w:pStyle w:val="Style33"/>
              <w:ind w:left="227"/>
              <w:rPr>
                <w:rStyle w:val="FontStyle80"/>
                <w:b/>
                <w:sz w:val="20"/>
                <w:szCs w:val="20"/>
              </w:rPr>
            </w:pPr>
          </w:p>
        </w:tc>
      </w:tr>
      <w:tr w:rsidR="00B369C1" w:rsidTr="00214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58" w:type="dxa"/>
          <w:trHeight w:val="1410"/>
          <w:jc w:val="center"/>
        </w:trPr>
        <w:tc>
          <w:tcPr>
            <w:tcW w:w="2641" w:type="dxa"/>
            <w:gridSpan w:val="3"/>
            <w:vMerge/>
          </w:tcPr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 xml:space="preserve">Практическая </w:t>
            </w:r>
          </w:p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квалификационная</w:t>
            </w:r>
          </w:p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 xml:space="preserve"> работа</w:t>
            </w:r>
          </w:p>
          <w:p w:rsidR="00B369C1" w:rsidRPr="00063B0B" w:rsidRDefault="00B369C1" w:rsidP="0021468C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</w:p>
          <w:p w:rsidR="00B369C1" w:rsidRPr="00063B0B" w:rsidRDefault="00B369C1" w:rsidP="0021468C">
            <w:pPr>
              <w:pStyle w:val="Style33"/>
              <w:spacing w:line="322" w:lineRule="exact"/>
              <w:ind w:left="227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369C1" w:rsidRPr="00063B0B" w:rsidRDefault="00B369C1" w:rsidP="0021468C">
            <w:pPr>
              <w:pStyle w:val="Style33"/>
              <w:ind w:left="227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B369C1" w:rsidRPr="00063B0B" w:rsidRDefault="00B369C1" w:rsidP="0021468C">
            <w:pPr>
              <w:pStyle w:val="Style33"/>
              <w:ind w:left="227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369C1" w:rsidRPr="00063B0B" w:rsidRDefault="00B369C1" w:rsidP="0021468C">
            <w:pPr>
              <w:pStyle w:val="Style33"/>
              <w:ind w:left="227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</w:tr>
      <w:tr w:rsidR="00B369C1" w:rsidTr="002146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58" w:type="dxa"/>
          <w:trHeight w:val="525"/>
          <w:jc w:val="center"/>
        </w:trPr>
        <w:tc>
          <w:tcPr>
            <w:tcW w:w="2641" w:type="dxa"/>
            <w:gridSpan w:val="3"/>
          </w:tcPr>
          <w:p w:rsidR="00B369C1" w:rsidRPr="00063B0B" w:rsidRDefault="00B369C1" w:rsidP="0021468C">
            <w:pPr>
              <w:pStyle w:val="Style33"/>
              <w:spacing w:line="322" w:lineRule="exact"/>
              <w:ind w:left="227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Итого</w:t>
            </w:r>
          </w:p>
        </w:tc>
        <w:tc>
          <w:tcPr>
            <w:tcW w:w="2378" w:type="dxa"/>
          </w:tcPr>
          <w:p w:rsidR="00B369C1" w:rsidRPr="00063B0B" w:rsidRDefault="00B369C1" w:rsidP="0021468C">
            <w:pPr>
              <w:pStyle w:val="Style33"/>
              <w:spacing w:line="322" w:lineRule="exact"/>
              <w:ind w:left="227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369C1" w:rsidRPr="00063B0B" w:rsidRDefault="00B369C1" w:rsidP="0021468C">
            <w:pPr>
              <w:pStyle w:val="Style33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40</w:t>
            </w:r>
          </w:p>
        </w:tc>
        <w:tc>
          <w:tcPr>
            <w:tcW w:w="1859" w:type="dxa"/>
            <w:gridSpan w:val="3"/>
          </w:tcPr>
          <w:p w:rsidR="00B369C1" w:rsidRPr="00063B0B" w:rsidRDefault="00B369C1" w:rsidP="0021468C">
            <w:pPr>
              <w:pStyle w:val="Style33"/>
              <w:ind w:left="227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16</w:t>
            </w:r>
          </w:p>
        </w:tc>
        <w:tc>
          <w:tcPr>
            <w:tcW w:w="1984" w:type="dxa"/>
            <w:gridSpan w:val="2"/>
          </w:tcPr>
          <w:p w:rsidR="00B369C1" w:rsidRPr="00063B0B" w:rsidRDefault="00B369C1" w:rsidP="0021468C">
            <w:pPr>
              <w:pStyle w:val="Style33"/>
              <w:ind w:left="227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24</w:t>
            </w:r>
          </w:p>
        </w:tc>
      </w:tr>
    </w:tbl>
    <w:p w:rsidR="0055719F" w:rsidRPr="001A10A8" w:rsidRDefault="0055719F" w:rsidP="00B369C1">
      <w:pPr>
        <w:pStyle w:val="Style33"/>
        <w:widowControl/>
        <w:spacing w:line="322" w:lineRule="exact"/>
        <w:ind w:firstLine="0"/>
        <w:rPr>
          <w:rStyle w:val="FontStyle80"/>
          <w:b/>
          <w:sz w:val="20"/>
          <w:szCs w:val="20"/>
        </w:rPr>
      </w:pPr>
    </w:p>
    <w:p w:rsidR="0055719F" w:rsidRPr="0021468C" w:rsidRDefault="00023CDE" w:rsidP="00A87957">
      <w:pPr>
        <w:pStyle w:val="Style33"/>
        <w:widowControl/>
        <w:spacing w:line="322" w:lineRule="exact"/>
        <w:ind w:firstLine="547"/>
        <w:rPr>
          <w:rStyle w:val="FontStyle80"/>
          <w:b/>
          <w:sz w:val="24"/>
          <w:szCs w:val="24"/>
        </w:rPr>
      </w:pPr>
      <w:r w:rsidRPr="0021468C">
        <w:rPr>
          <w:rStyle w:val="FontStyle80"/>
          <w:b/>
          <w:sz w:val="24"/>
          <w:szCs w:val="24"/>
        </w:rPr>
        <w:t>9.</w:t>
      </w:r>
      <w:r w:rsidR="00A87957">
        <w:rPr>
          <w:rStyle w:val="FontStyle80"/>
          <w:b/>
          <w:sz w:val="24"/>
          <w:szCs w:val="24"/>
        </w:rPr>
        <w:t>ТЕМАТИЧЕСКИЙ ПЛАН ДИЦИПЛИНЫ «</w:t>
      </w:r>
      <w:r w:rsidR="0055719F" w:rsidRPr="0021468C">
        <w:rPr>
          <w:rStyle w:val="FontStyle80"/>
          <w:b/>
          <w:sz w:val="24"/>
          <w:szCs w:val="24"/>
        </w:rPr>
        <w:t>ПРАВОВАЯ ПОДГОТОВКА</w:t>
      </w:r>
      <w:r w:rsidR="00A87957">
        <w:rPr>
          <w:rStyle w:val="FontStyle80"/>
          <w:b/>
          <w:sz w:val="24"/>
          <w:szCs w:val="24"/>
        </w:rPr>
        <w:t>»</w:t>
      </w:r>
      <w:r w:rsidR="0055719F" w:rsidRPr="0021468C">
        <w:rPr>
          <w:rStyle w:val="FontStyle80"/>
          <w:b/>
          <w:sz w:val="24"/>
          <w:szCs w:val="24"/>
        </w:rPr>
        <w:t xml:space="preserve"> </w:t>
      </w:r>
    </w:p>
    <w:p w:rsidR="00560EF7" w:rsidRDefault="00560EF7" w:rsidP="00A31200">
      <w:pPr>
        <w:pStyle w:val="Style33"/>
        <w:widowControl/>
        <w:spacing w:line="322" w:lineRule="exact"/>
        <w:ind w:firstLine="547"/>
        <w:jc w:val="center"/>
        <w:rPr>
          <w:rStyle w:val="FontStyle80"/>
          <w:b/>
          <w:i/>
          <w:sz w:val="20"/>
          <w:szCs w:val="20"/>
        </w:rPr>
      </w:pPr>
    </w:p>
    <w:tbl>
      <w:tblPr>
        <w:tblW w:w="102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4330"/>
        <w:gridCol w:w="920"/>
        <w:gridCol w:w="1754"/>
        <w:gridCol w:w="11"/>
        <w:gridCol w:w="1931"/>
      </w:tblGrid>
      <w:tr w:rsidR="00560EF7" w:rsidRPr="00063B0B" w:rsidTr="001A10A8">
        <w:trPr>
          <w:trHeight w:val="406"/>
        </w:trPr>
        <w:tc>
          <w:tcPr>
            <w:tcW w:w="1260" w:type="dxa"/>
            <w:vMerge w:val="restart"/>
          </w:tcPr>
          <w:p w:rsidR="00560EF7" w:rsidRPr="00063B0B" w:rsidRDefault="00560EF7" w:rsidP="001A10A8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560EF7" w:rsidRPr="00063B0B" w:rsidRDefault="00560EF7" w:rsidP="001A10A8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330" w:type="dxa"/>
            <w:vMerge w:val="restart"/>
          </w:tcPr>
          <w:p w:rsidR="00560EF7" w:rsidRPr="00063B0B" w:rsidRDefault="00560EF7" w:rsidP="001A10A8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</w:t>
            </w:r>
          </w:p>
          <w:p w:rsidR="00560EF7" w:rsidRPr="00063B0B" w:rsidRDefault="00560EF7" w:rsidP="001A10A8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  <w:p w:rsidR="00560EF7" w:rsidRDefault="00560EF7" w:rsidP="001A10A8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темы</w:t>
            </w:r>
          </w:p>
        </w:tc>
        <w:tc>
          <w:tcPr>
            <w:tcW w:w="4616" w:type="dxa"/>
            <w:gridSpan w:val="4"/>
            <w:tcBorders>
              <w:bottom w:val="single" w:sz="4" w:space="0" w:color="auto"/>
            </w:tcBorders>
          </w:tcPr>
          <w:p w:rsidR="00560EF7" w:rsidRPr="00063B0B" w:rsidRDefault="00560EF7" w:rsidP="001A10A8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063B0B" w:rsidRPr="00063B0B" w:rsidTr="001A10A8">
        <w:trPr>
          <w:trHeight w:val="465"/>
        </w:trPr>
        <w:tc>
          <w:tcPr>
            <w:tcW w:w="1260" w:type="dxa"/>
            <w:vMerge/>
          </w:tcPr>
          <w:p w:rsidR="00560EF7" w:rsidRPr="00063B0B" w:rsidRDefault="00560EF7" w:rsidP="001A10A8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330" w:type="dxa"/>
            <w:vMerge/>
          </w:tcPr>
          <w:p w:rsidR="00560EF7" w:rsidRPr="00063B0B" w:rsidRDefault="00560EF7" w:rsidP="001A10A8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0EF7" w:rsidRPr="00063B0B" w:rsidRDefault="00560EF7" w:rsidP="001A10A8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F7" w:rsidRPr="00063B0B" w:rsidRDefault="00560EF7" w:rsidP="001A10A8">
            <w:pPr>
              <w:pStyle w:val="Style33"/>
              <w:spacing w:line="322" w:lineRule="exact"/>
              <w:ind w:left="227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063B0B" w:rsidRPr="00063B0B" w:rsidTr="001A10A8">
        <w:trPr>
          <w:trHeight w:val="525"/>
        </w:trPr>
        <w:tc>
          <w:tcPr>
            <w:tcW w:w="1260" w:type="dxa"/>
            <w:vMerge/>
          </w:tcPr>
          <w:p w:rsidR="00560EF7" w:rsidRPr="00063B0B" w:rsidRDefault="00560EF7" w:rsidP="001A10A8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330" w:type="dxa"/>
            <w:vMerge/>
          </w:tcPr>
          <w:p w:rsidR="00560EF7" w:rsidRPr="00063B0B" w:rsidRDefault="00560EF7" w:rsidP="001A10A8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</w:tcPr>
          <w:p w:rsidR="00560EF7" w:rsidRPr="00063B0B" w:rsidRDefault="00560EF7" w:rsidP="001A10A8">
            <w:pPr>
              <w:pStyle w:val="Style33"/>
              <w:spacing w:line="322" w:lineRule="exact"/>
              <w:ind w:left="227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F7" w:rsidRPr="00063B0B" w:rsidRDefault="00560EF7" w:rsidP="001A10A8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</w:tcPr>
          <w:p w:rsidR="00560EF7" w:rsidRPr="00063B0B" w:rsidRDefault="00560EF7" w:rsidP="001A10A8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063B0B" w:rsidRPr="00063B0B" w:rsidTr="001A10A8">
        <w:tc>
          <w:tcPr>
            <w:tcW w:w="1260" w:type="dxa"/>
          </w:tcPr>
          <w:p w:rsidR="00560EF7" w:rsidRPr="00063B0B" w:rsidRDefault="00560EF7" w:rsidP="001A10A8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4330" w:type="dxa"/>
          </w:tcPr>
          <w:p w:rsidR="00560EF7" w:rsidRPr="00063B0B" w:rsidRDefault="00560EF7" w:rsidP="001A10A8">
            <w:pPr>
              <w:pStyle w:val="20"/>
              <w:shd w:val="clear" w:color="auto" w:fill="auto"/>
              <w:spacing w:before="0" w:after="0" w:line="254" w:lineRule="exact"/>
              <w:ind w:left="227" w:firstLine="0"/>
              <w:jc w:val="both"/>
              <w:rPr>
                <w:b/>
              </w:rPr>
            </w:pPr>
            <w:r w:rsidRPr="00063B0B">
              <w:rPr>
                <w:b/>
              </w:rPr>
              <w:t>Правовые основы частной охранной де</w:t>
            </w:r>
            <w:r w:rsidRPr="00063B0B">
              <w:rPr>
                <w:b/>
              </w:rPr>
              <w:t>я</w:t>
            </w:r>
            <w:r w:rsidRPr="00063B0B">
              <w:rPr>
                <w:b/>
              </w:rPr>
              <w:t>тельности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560EF7" w:rsidRPr="00063B0B" w:rsidRDefault="00560EF7" w:rsidP="00600A2F">
            <w:pPr>
              <w:pStyle w:val="20"/>
              <w:shd w:val="clear" w:color="auto" w:fill="auto"/>
              <w:spacing w:before="0" w:after="0" w:line="240" w:lineRule="auto"/>
              <w:ind w:left="227"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EF7" w:rsidRPr="00063B0B" w:rsidRDefault="00560EF7" w:rsidP="00600A2F">
            <w:pPr>
              <w:pStyle w:val="20"/>
              <w:shd w:val="clear" w:color="auto" w:fill="auto"/>
              <w:spacing w:before="0" w:after="0" w:line="240" w:lineRule="auto"/>
              <w:ind w:left="227" w:firstLine="0"/>
              <w:jc w:val="center"/>
              <w:rPr>
                <w:b/>
              </w:rPr>
            </w:pPr>
            <w:r w:rsidRPr="00063B0B">
              <w:rPr>
                <w:b/>
              </w:rPr>
              <w:t>0,5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60EF7" w:rsidRPr="00063B0B" w:rsidRDefault="00560EF7" w:rsidP="00600A2F">
            <w:pPr>
              <w:pStyle w:val="20"/>
              <w:shd w:val="clear" w:color="auto" w:fill="auto"/>
              <w:spacing w:before="0" w:after="0" w:line="240" w:lineRule="auto"/>
              <w:ind w:left="227" w:firstLine="0"/>
              <w:jc w:val="center"/>
              <w:rPr>
                <w:b/>
              </w:rPr>
            </w:pPr>
            <w:r w:rsidRPr="00063B0B">
              <w:rPr>
                <w:b/>
              </w:rPr>
              <w:t>0,5</w:t>
            </w:r>
          </w:p>
        </w:tc>
      </w:tr>
      <w:tr w:rsidR="00063B0B" w:rsidRPr="00063B0B" w:rsidTr="001A10A8">
        <w:tc>
          <w:tcPr>
            <w:tcW w:w="1260" w:type="dxa"/>
          </w:tcPr>
          <w:p w:rsidR="00560EF7" w:rsidRPr="00063B0B" w:rsidRDefault="00560EF7" w:rsidP="001A10A8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4330" w:type="dxa"/>
          </w:tcPr>
          <w:p w:rsidR="00560EF7" w:rsidRPr="00063B0B" w:rsidRDefault="00560EF7" w:rsidP="001A10A8">
            <w:pPr>
              <w:pStyle w:val="20"/>
              <w:shd w:val="clear" w:color="auto" w:fill="auto"/>
              <w:spacing w:before="0" w:after="0" w:line="259" w:lineRule="exact"/>
              <w:ind w:left="227" w:firstLine="0"/>
              <w:jc w:val="both"/>
              <w:rPr>
                <w:b/>
              </w:rPr>
            </w:pPr>
            <w:r w:rsidRPr="00063B0B">
              <w:rPr>
                <w:b/>
              </w:rPr>
              <w:t>Основы уголовного законодательства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560EF7" w:rsidRPr="00063B0B" w:rsidRDefault="00560EF7" w:rsidP="00600A2F">
            <w:pPr>
              <w:pStyle w:val="20"/>
              <w:shd w:val="clear" w:color="auto" w:fill="auto"/>
              <w:spacing w:before="0" w:after="0" w:line="240" w:lineRule="auto"/>
              <w:ind w:left="227"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EF7" w:rsidRPr="00063B0B" w:rsidRDefault="00560EF7" w:rsidP="00600A2F">
            <w:pPr>
              <w:pStyle w:val="20"/>
              <w:shd w:val="clear" w:color="auto" w:fill="auto"/>
              <w:spacing w:before="0" w:after="0" w:line="240" w:lineRule="auto"/>
              <w:ind w:left="227"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60EF7" w:rsidRPr="00063B0B" w:rsidRDefault="00560EF7" w:rsidP="00600A2F">
            <w:pPr>
              <w:pStyle w:val="91"/>
              <w:shd w:val="clear" w:color="auto" w:fill="auto"/>
              <w:spacing w:line="240" w:lineRule="auto"/>
              <w:ind w:left="227"/>
              <w:jc w:val="center"/>
              <w:rPr>
                <w:b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-</w:t>
            </w:r>
          </w:p>
        </w:tc>
      </w:tr>
      <w:tr w:rsidR="00063B0B" w:rsidRPr="00063B0B" w:rsidTr="001A10A8">
        <w:tc>
          <w:tcPr>
            <w:tcW w:w="1260" w:type="dxa"/>
          </w:tcPr>
          <w:p w:rsidR="00560EF7" w:rsidRPr="00063B0B" w:rsidRDefault="00560EF7" w:rsidP="001A10A8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4330" w:type="dxa"/>
          </w:tcPr>
          <w:p w:rsidR="00560EF7" w:rsidRPr="00063B0B" w:rsidRDefault="00560EF7" w:rsidP="001A10A8">
            <w:pPr>
              <w:pStyle w:val="20"/>
              <w:shd w:val="clear" w:color="auto" w:fill="auto"/>
              <w:spacing w:before="0" w:after="0" w:line="254" w:lineRule="exact"/>
              <w:ind w:left="227" w:firstLine="0"/>
              <w:jc w:val="both"/>
              <w:rPr>
                <w:b/>
              </w:rPr>
            </w:pPr>
            <w:r w:rsidRPr="00063B0B">
              <w:rPr>
                <w:b/>
              </w:rPr>
              <w:t>Основы</w:t>
            </w:r>
          </w:p>
          <w:p w:rsidR="00560EF7" w:rsidRPr="00063B0B" w:rsidRDefault="00560EF7" w:rsidP="001A10A8">
            <w:pPr>
              <w:pStyle w:val="20"/>
              <w:shd w:val="clear" w:color="auto" w:fill="auto"/>
              <w:spacing w:before="0" w:after="0" w:line="254" w:lineRule="exact"/>
              <w:ind w:left="227" w:firstLine="0"/>
              <w:jc w:val="both"/>
              <w:rPr>
                <w:b/>
              </w:rPr>
            </w:pPr>
            <w:r w:rsidRPr="00063B0B">
              <w:rPr>
                <w:b/>
              </w:rPr>
              <w:t>административного законодательства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560EF7" w:rsidRPr="00063B0B" w:rsidRDefault="00560EF7" w:rsidP="00600A2F">
            <w:pPr>
              <w:pStyle w:val="20"/>
              <w:shd w:val="clear" w:color="auto" w:fill="auto"/>
              <w:spacing w:before="0" w:after="0" w:line="240" w:lineRule="auto"/>
              <w:ind w:left="227"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EF7" w:rsidRPr="00063B0B" w:rsidRDefault="00560EF7" w:rsidP="00600A2F">
            <w:pPr>
              <w:pStyle w:val="20"/>
              <w:shd w:val="clear" w:color="auto" w:fill="auto"/>
              <w:spacing w:before="0" w:after="0" w:line="240" w:lineRule="auto"/>
              <w:ind w:left="227"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60EF7" w:rsidRPr="00063B0B" w:rsidRDefault="00560EF7" w:rsidP="00600A2F">
            <w:pPr>
              <w:pStyle w:val="80"/>
              <w:shd w:val="clear" w:color="auto" w:fill="auto"/>
              <w:spacing w:line="240" w:lineRule="auto"/>
              <w:ind w:left="227"/>
              <w:jc w:val="center"/>
              <w:rPr>
                <w:b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-</w:t>
            </w:r>
          </w:p>
        </w:tc>
      </w:tr>
      <w:tr w:rsidR="00063B0B" w:rsidRPr="00063B0B" w:rsidTr="001A10A8">
        <w:trPr>
          <w:trHeight w:val="714"/>
        </w:trPr>
        <w:tc>
          <w:tcPr>
            <w:tcW w:w="1260" w:type="dxa"/>
          </w:tcPr>
          <w:p w:rsidR="00560EF7" w:rsidRPr="00063B0B" w:rsidRDefault="00560EF7" w:rsidP="001A10A8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30" w:type="dxa"/>
          </w:tcPr>
          <w:p w:rsidR="00560EF7" w:rsidRPr="00063B0B" w:rsidRDefault="00560EF7" w:rsidP="001A10A8">
            <w:pPr>
              <w:pStyle w:val="20"/>
              <w:shd w:val="clear" w:color="auto" w:fill="auto"/>
              <w:spacing w:before="0" w:after="0" w:line="254" w:lineRule="exact"/>
              <w:ind w:left="227" w:firstLine="0"/>
              <w:rPr>
                <w:b/>
              </w:rPr>
            </w:pPr>
            <w:r w:rsidRPr="00063B0B">
              <w:rPr>
                <w:b/>
              </w:rPr>
              <w:t>Применение оружия и специальных средств при осуществлении частной о</w:t>
            </w:r>
            <w:r w:rsidRPr="00063B0B">
              <w:rPr>
                <w:b/>
              </w:rPr>
              <w:t>х</w:t>
            </w:r>
            <w:r w:rsidRPr="00063B0B">
              <w:rPr>
                <w:b/>
              </w:rPr>
              <w:t>ранной деятельности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560EF7" w:rsidRPr="00063B0B" w:rsidRDefault="00560EF7" w:rsidP="00600A2F">
            <w:pPr>
              <w:pStyle w:val="20"/>
              <w:shd w:val="clear" w:color="auto" w:fill="auto"/>
              <w:spacing w:before="0" w:after="0" w:line="240" w:lineRule="auto"/>
              <w:ind w:left="227"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EF7" w:rsidRPr="00063B0B" w:rsidRDefault="00560EF7" w:rsidP="00600A2F">
            <w:pPr>
              <w:pStyle w:val="20"/>
              <w:shd w:val="clear" w:color="auto" w:fill="auto"/>
              <w:spacing w:before="0" w:after="0" w:line="240" w:lineRule="auto"/>
              <w:ind w:left="227" w:firstLine="0"/>
              <w:jc w:val="center"/>
              <w:rPr>
                <w:b/>
              </w:rPr>
            </w:pPr>
            <w:r w:rsidRPr="00063B0B">
              <w:rPr>
                <w:b/>
              </w:rPr>
              <w:t>0,5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60EF7" w:rsidRPr="00063B0B" w:rsidRDefault="00560EF7" w:rsidP="00600A2F">
            <w:pPr>
              <w:pStyle w:val="20"/>
              <w:shd w:val="clear" w:color="auto" w:fill="auto"/>
              <w:spacing w:before="0" w:after="0" w:line="240" w:lineRule="auto"/>
              <w:ind w:left="227" w:firstLine="0"/>
              <w:jc w:val="center"/>
              <w:rPr>
                <w:b/>
              </w:rPr>
            </w:pPr>
            <w:r w:rsidRPr="00063B0B">
              <w:rPr>
                <w:b/>
              </w:rPr>
              <w:t>0,5</w:t>
            </w:r>
          </w:p>
        </w:tc>
      </w:tr>
      <w:tr w:rsidR="00063B0B" w:rsidRPr="00063B0B" w:rsidTr="001A10A8">
        <w:trPr>
          <w:trHeight w:val="590"/>
        </w:trPr>
        <w:tc>
          <w:tcPr>
            <w:tcW w:w="1260" w:type="dxa"/>
          </w:tcPr>
          <w:p w:rsidR="00560EF7" w:rsidRPr="00063B0B" w:rsidRDefault="00560EF7" w:rsidP="001A10A8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5</w:t>
            </w:r>
          </w:p>
        </w:tc>
        <w:tc>
          <w:tcPr>
            <w:tcW w:w="4330" w:type="dxa"/>
          </w:tcPr>
          <w:p w:rsidR="00560EF7" w:rsidRPr="00063B0B" w:rsidRDefault="00560EF7" w:rsidP="001A10A8">
            <w:pPr>
              <w:pStyle w:val="20"/>
              <w:shd w:val="clear" w:color="auto" w:fill="auto"/>
              <w:spacing w:before="0" w:after="0" w:line="254" w:lineRule="exact"/>
              <w:ind w:left="227" w:firstLine="0"/>
              <w:jc w:val="both"/>
              <w:rPr>
                <w:b/>
              </w:rPr>
            </w:pPr>
            <w:r w:rsidRPr="00063B0B">
              <w:rPr>
                <w:b/>
              </w:rPr>
              <w:t>Основы</w:t>
            </w:r>
            <w:r w:rsidR="002D30AC" w:rsidRPr="00063B0B">
              <w:rPr>
                <w:b/>
              </w:rPr>
              <w:t xml:space="preserve"> </w:t>
            </w:r>
            <w:r w:rsidRPr="00063B0B">
              <w:rPr>
                <w:b/>
              </w:rPr>
              <w:t>гражданского и</w:t>
            </w:r>
            <w:r w:rsidR="002D30AC" w:rsidRPr="00063B0B">
              <w:rPr>
                <w:b/>
              </w:rPr>
              <w:t xml:space="preserve"> </w:t>
            </w:r>
            <w:r w:rsidRPr="00063B0B">
              <w:rPr>
                <w:b/>
              </w:rPr>
              <w:t>трудового</w:t>
            </w:r>
          </w:p>
          <w:p w:rsidR="00560EF7" w:rsidRPr="00063B0B" w:rsidRDefault="00560EF7" w:rsidP="001A10A8">
            <w:pPr>
              <w:pStyle w:val="20"/>
              <w:shd w:val="clear" w:color="auto" w:fill="auto"/>
              <w:spacing w:before="0" w:after="0" w:line="254" w:lineRule="exact"/>
              <w:ind w:left="227" w:firstLine="0"/>
              <w:jc w:val="both"/>
              <w:rPr>
                <w:b/>
              </w:rPr>
            </w:pPr>
            <w:r w:rsidRPr="00063B0B">
              <w:rPr>
                <w:b/>
              </w:rPr>
              <w:t>законодательства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560EF7" w:rsidRPr="00063B0B" w:rsidRDefault="00560EF7" w:rsidP="00600A2F">
            <w:pPr>
              <w:pStyle w:val="20"/>
              <w:shd w:val="clear" w:color="auto" w:fill="auto"/>
              <w:spacing w:before="0" w:after="0" w:line="240" w:lineRule="auto"/>
              <w:ind w:left="227"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EF7" w:rsidRPr="00063B0B" w:rsidRDefault="00560EF7" w:rsidP="00600A2F">
            <w:pPr>
              <w:pStyle w:val="20"/>
              <w:shd w:val="clear" w:color="auto" w:fill="auto"/>
              <w:spacing w:before="0" w:after="0" w:line="240" w:lineRule="auto"/>
              <w:ind w:left="227"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60EF7" w:rsidRPr="00063B0B" w:rsidRDefault="00560EF7" w:rsidP="00600A2F">
            <w:pPr>
              <w:pStyle w:val="91"/>
              <w:shd w:val="clear" w:color="auto" w:fill="auto"/>
              <w:spacing w:line="240" w:lineRule="auto"/>
              <w:ind w:left="227"/>
              <w:jc w:val="center"/>
              <w:rPr>
                <w:b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-</w:t>
            </w:r>
          </w:p>
        </w:tc>
      </w:tr>
      <w:tr w:rsidR="00560EF7" w:rsidRPr="00063B0B" w:rsidTr="001A1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590" w:type="dxa"/>
            <w:gridSpan w:val="2"/>
          </w:tcPr>
          <w:p w:rsidR="00560EF7" w:rsidRPr="00063B0B" w:rsidRDefault="00560EF7" w:rsidP="001A10A8">
            <w:pPr>
              <w:pStyle w:val="20"/>
              <w:shd w:val="clear" w:color="auto" w:fill="auto"/>
              <w:spacing w:before="0" w:after="0" w:line="254" w:lineRule="exact"/>
              <w:ind w:left="227" w:firstLine="0"/>
              <w:jc w:val="both"/>
              <w:rPr>
                <w:b/>
              </w:rPr>
            </w:pPr>
            <w:r w:rsidRPr="00063B0B">
              <w:rPr>
                <w:b/>
              </w:rPr>
              <w:t>Промежуточная</w:t>
            </w:r>
          </w:p>
          <w:p w:rsidR="00560EF7" w:rsidRPr="00063B0B" w:rsidRDefault="00560EF7" w:rsidP="001A10A8">
            <w:pPr>
              <w:pStyle w:val="20"/>
              <w:shd w:val="clear" w:color="auto" w:fill="auto"/>
              <w:spacing w:before="0" w:after="0" w:line="254" w:lineRule="exact"/>
              <w:ind w:left="227" w:firstLine="0"/>
              <w:jc w:val="both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</w:rPr>
              <w:t>аттестация</w:t>
            </w:r>
          </w:p>
        </w:tc>
        <w:tc>
          <w:tcPr>
            <w:tcW w:w="920" w:type="dxa"/>
          </w:tcPr>
          <w:p w:rsidR="00560EF7" w:rsidRPr="00063B0B" w:rsidRDefault="002D30AC" w:rsidP="00600A2F">
            <w:pPr>
              <w:pStyle w:val="Style33"/>
              <w:spacing w:line="322" w:lineRule="exact"/>
              <w:ind w:left="227" w:firstLine="0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:rsidR="00560EF7" w:rsidRPr="00063B0B" w:rsidRDefault="00560EF7" w:rsidP="00600A2F">
            <w:pPr>
              <w:pStyle w:val="Style33"/>
              <w:spacing w:line="322" w:lineRule="exact"/>
              <w:ind w:left="227" w:firstLine="547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560EF7" w:rsidRPr="00063B0B" w:rsidRDefault="002D30AC" w:rsidP="00600A2F">
            <w:pPr>
              <w:pStyle w:val="Style33"/>
              <w:spacing w:line="322" w:lineRule="exact"/>
              <w:ind w:left="227" w:firstLine="547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1</w:t>
            </w:r>
          </w:p>
        </w:tc>
      </w:tr>
      <w:tr w:rsidR="00560EF7" w:rsidRPr="00063B0B" w:rsidTr="001A1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590" w:type="dxa"/>
            <w:gridSpan w:val="2"/>
          </w:tcPr>
          <w:p w:rsidR="00560EF7" w:rsidRPr="00063B0B" w:rsidRDefault="00560EF7" w:rsidP="001A10A8">
            <w:pPr>
              <w:pStyle w:val="20"/>
              <w:shd w:val="clear" w:color="auto" w:fill="auto"/>
              <w:spacing w:before="0" w:after="0" w:line="254" w:lineRule="exact"/>
              <w:ind w:left="227" w:firstLine="0"/>
              <w:jc w:val="both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</w:rPr>
              <w:t>Итого</w:t>
            </w:r>
          </w:p>
        </w:tc>
        <w:tc>
          <w:tcPr>
            <w:tcW w:w="920" w:type="dxa"/>
          </w:tcPr>
          <w:p w:rsidR="00560EF7" w:rsidRPr="00063B0B" w:rsidRDefault="002D30AC" w:rsidP="00600A2F">
            <w:pPr>
              <w:pStyle w:val="Style33"/>
              <w:spacing w:line="322" w:lineRule="exact"/>
              <w:ind w:left="227" w:firstLine="0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54" w:type="dxa"/>
          </w:tcPr>
          <w:p w:rsidR="00560EF7" w:rsidRPr="00600A2F" w:rsidRDefault="002D30AC" w:rsidP="00600A2F">
            <w:pPr>
              <w:pStyle w:val="Style33"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600A2F">
              <w:rPr>
                <w:rStyle w:val="FontStyle80"/>
                <w:b/>
                <w:sz w:val="20"/>
                <w:szCs w:val="20"/>
              </w:rPr>
              <w:t>4</w:t>
            </w:r>
          </w:p>
        </w:tc>
        <w:tc>
          <w:tcPr>
            <w:tcW w:w="1942" w:type="dxa"/>
            <w:gridSpan w:val="2"/>
          </w:tcPr>
          <w:p w:rsidR="00560EF7" w:rsidRPr="00600A2F" w:rsidRDefault="002D30AC" w:rsidP="00600A2F">
            <w:pPr>
              <w:pStyle w:val="Style33"/>
              <w:spacing w:line="322" w:lineRule="exact"/>
              <w:ind w:left="227"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600A2F">
              <w:rPr>
                <w:rStyle w:val="FontStyle80"/>
                <w:b/>
                <w:sz w:val="20"/>
                <w:szCs w:val="20"/>
              </w:rPr>
              <w:t>2</w:t>
            </w:r>
          </w:p>
        </w:tc>
      </w:tr>
    </w:tbl>
    <w:p w:rsidR="0055719F" w:rsidRPr="008E18A4" w:rsidRDefault="0055719F" w:rsidP="008E18A4">
      <w:pPr>
        <w:pStyle w:val="Style33"/>
        <w:widowControl/>
        <w:spacing w:line="322" w:lineRule="exact"/>
        <w:ind w:firstLine="0"/>
        <w:rPr>
          <w:rStyle w:val="FontStyle80"/>
          <w:b/>
          <w:sz w:val="20"/>
          <w:szCs w:val="20"/>
        </w:rPr>
      </w:pPr>
    </w:p>
    <w:p w:rsidR="002D30AC" w:rsidRPr="0021468C" w:rsidRDefault="00840F9A" w:rsidP="00600A2F">
      <w:pPr>
        <w:pStyle w:val="51"/>
        <w:shd w:val="clear" w:color="auto" w:fill="auto"/>
        <w:spacing w:before="284" w:after="0" w:line="422" w:lineRule="exact"/>
        <w:ind w:right="80"/>
        <w:jc w:val="both"/>
        <w:rPr>
          <w:b/>
          <w:sz w:val="24"/>
          <w:szCs w:val="24"/>
        </w:rPr>
      </w:pPr>
      <w:r w:rsidRPr="0021468C">
        <w:rPr>
          <w:b/>
          <w:sz w:val="24"/>
          <w:szCs w:val="24"/>
        </w:rPr>
        <w:t xml:space="preserve">                     </w:t>
      </w:r>
      <w:r w:rsidR="00023CDE" w:rsidRPr="0021468C">
        <w:rPr>
          <w:b/>
          <w:sz w:val="24"/>
          <w:szCs w:val="24"/>
        </w:rPr>
        <w:t>9.1</w:t>
      </w:r>
      <w:r w:rsidRPr="0021468C">
        <w:rPr>
          <w:b/>
          <w:sz w:val="24"/>
          <w:szCs w:val="24"/>
        </w:rPr>
        <w:t>. Р</w:t>
      </w:r>
      <w:r w:rsidR="002D30AC" w:rsidRPr="0021468C">
        <w:rPr>
          <w:b/>
          <w:sz w:val="24"/>
          <w:szCs w:val="24"/>
        </w:rPr>
        <w:t>абочая программа дисциплины «Правовая подготовка».</w:t>
      </w:r>
    </w:p>
    <w:p w:rsidR="00840F9A" w:rsidRPr="0021468C" w:rsidRDefault="002D30AC" w:rsidP="00600A2F">
      <w:pPr>
        <w:pStyle w:val="51"/>
        <w:shd w:val="clear" w:color="auto" w:fill="auto"/>
        <w:spacing w:after="0" w:line="422" w:lineRule="exact"/>
        <w:jc w:val="both"/>
        <w:rPr>
          <w:b/>
          <w:sz w:val="24"/>
          <w:szCs w:val="24"/>
        </w:rPr>
      </w:pPr>
      <w:r w:rsidRPr="0021468C">
        <w:rPr>
          <w:b/>
          <w:sz w:val="24"/>
          <w:szCs w:val="24"/>
        </w:rPr>
        <w:t>Тема 1. Правовые основы частной охранной деятельности.</w:t>
      </w:r>
      <w:r w:rsidR="00600A2F" w:rsidRPr="0021468C">
        <w:rPr>
          <w:b/>
          <w:sz w:val="24"/>
          <w:szCs w:val="24"/>
        </w:rPr>
        <w:t xml:space="preserve"> </w:t>
      </w:r>
    </w:p>
    <w:p w:rsidR="002D30AC" w:rsidRPr="0021468C" w:rsidRDefault="00840F9A" w:rsidP="00840F9A">
      <w:pPr>
        <w:pStyle w:val="51"/>
        <w:shd w:val="clear" w:color="auto" w:fill="auto"/>
        <w:spacing w:after="0" w:line="422" w:lineRule="exact"/>
        <w:jc w:val="both"/>
        <w:rPr>
          <w:sz w:val="24"/>
          <w:szCs w:val="24"/>
        </w:rPr>
      </w:pPr>
      <w:r w:rsidRPr="0021468C">
        <w:rPr>
          <w:sz w:val="24"/>
          <w:szCs w:val="24"/>
        </w:rPr>
        <w:t xml:space="preserve">                </w:t>
      </w:r>
      <w:r w:rsidR="002D30AC" w:rsidRPr="0021468C">
        <w:rPr>
          <w:sz w:val="24"/>
          <w:szCs w:val="24"/>
        </w:rPr>
        <w:t>К</w:t>
      </w:r>
      <w:r w:rsidRPr="0021468C">
        <w:rPr>
          <w:sz w:val="24"/>
          <w:szCs w:val="24"/>
        </w:rPr>
        <w:t xml:space="preserve">онституция Российской Федерации, </w:t>
      </w:r>
      <w:r w:rsidR="002D30AC" w:rsidRPr="0021468C">
        <w:rPr>
          <w:sz w:val="24"/>
          <w:szCs w:val="24"/>
        </w:rPr>
        <w:t xml:space="preserve">Закон Российской Федерации «О частной детективной и охранной деятельности в Российской Федерации», положения статей 1 </w:t>
      </w:r>
      <w:r w:rsidR="002D30AC" w:rsidRPr="0021468C">
        <w:rPr>
          <w:rStyle w:val="21"/>
          <w:sz w:val="24"/>
          <w:szCs w:val="24"/>
        </w:rPr>
        <w:t>-6,9,</w:t>
      </w:r>
      <w:r w:rsidR="002D30AC" w:rsidRPr="0021468C">
        <w:rPr>
          <w:sz w:val="24"/>
          <w:szCs w:val="24"/>
        </w:rPr>
        <w:t xml:space="preserve"> 12, 13, 15, 21, 22, 24 - 27 Федерального закона от 13 декабря 1996 г. № 150-ФЗ «Об ор</w:t>
      </w:r>
      <w:r w:rsidR="002D30AC" w:rsidRPr="0021468C">
        <w:rPr>
          <w:sz w:val="24"/>
          <w:szCs w:val="24"/>
        </w:rPr>
        <w:t>у</w:t>
      </w:r>
      <w:r w:rsidR="002D30AC" w:rsidRPr="0021468C">
        <w:rPr>
          <w:sz w:val="24"/>
          <w:szCs w:val="24"/>
        </w:rPr>
        <w:t>жии»</w:t>
      </w:r>
      <w:r w:rsidR="002D30AC" w:rsidRPr="0021468C">
        <w:rPr>
          <w:sz w:val="24"/>
          <w:szCs w:val="24"/>
          <w:vertAlign w:val="superscript"/>
        </w:rPr>
        <w:footnoteReference w:id="5"/>
      </w:r>
      <w:r w:rsidR="002D30AC" w:rsidRPr="0021468C">
        <w:rPr>
          <w:sz w:val="24"/>
          <w:szCs w:val="24"/>
        </w:rPr>
        <w:t>.</w:t>
      </w:r>
    </w:p>
    <w:p w:rsidR="00600A2F" w:rsidRPr="0021468C" w:rsidRDefault="009413D4" w:rsidP="00600A2F">
      <w:pPr>
        <w:pStyle w:val="51"/>
        <w:shd w:val="clear" w:color="auto" w:fill="auto"/>
        <w:spacing w:after="0" w:line="422" w:lineRule="exact"/>
        <w:ind w:right="2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 xml:space="preserve">                </w:t>
      </w:r>
      <w:r w:rsidR="002D30AC" w:rsidRPr="0021468C">
        <w:rPr>
          <w:sz w:val="24"/>
          <w:szCs w:val="24"/>
        </w:rPr>
        <w:t>Порядок лицензирования частной охранной деятельности. Цели, задачи и при</w:t>
      </w:r>
      <w:r w:rsidR="002D30AC" w:rsidRPr="0021468C">
        <w:rPr>
          <w:sz w:val="24"/>
          <w:szCs w:val="24"/>
        </w:rPr>
        <w:t>н</w:t>
      </w:r>
      <w:r w:rsidR="002D30AC" w:rsidRPr="0021468C">
        <w:rPr>
          <w:sz w:val="24"/>
          <w:szCs w:val="24"/>
        </w:rPr>
        <w:t>ципы деятельности частных охранных организаций. Ограничения в сфере частной охра</w:t>
      </w:r>
      <w:r w:rsidR="002D30AC" w:rsidRPr="0021468C">
        <w:rPr>
          <w:sz w:val="24"/>
          <w:szCs w:val="24"/>
        </w:rPr>
        <w:t>н</w:t>
      </w:r>
      <w:r w:rsidR="002D30AC" w:rsidRPr="0021468C">
        <w:rPr>
          <w:sz w:val="24"/>
          <w:szCs w:val="24"/>
        </w:rPr>
        <w:t>ной деятельности.</w:t>
      </w:r>
    </w:p>
    <w:p w:rsidR="002D30AC" w:rsidRPr="0021468C" w:rsidRDefault="00600A2F" w:rsidP="00600A2F">
      <w:pPr>
        <w:pStyle w:val="51"/>
        <w:shd w:val="clear" w:color="auto" w:fill="auto"/>
        <w:spacing w:after="0" w:line="422" w:lineRule="exact"/>
        <w:ind w:right="2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 xml:space="preserve">                 </w:t>
      </w:r>
      <w:r w:rsidR="002D30AC" w:rsidRPr="0021468C">
        <w:rPr>
          <w:sz w:val="24"/>
          <w:szCs w:val="24"/>
        </w:rPr>
        <w:t>Права и обязанности охранника, его правовой статус. Профессиональное обуч</w:t>
      </w:r>
      <w:r w:rsidR="002D30AC" w:rsidRPr="0021468C">
        <w:rPr>
          <w:sz w:val="24"/>
          <w:szCs w:val="24"/>
        </w:rPr>
        <w:t>е</w:t>
      </w:r>
      <w:r w:rsidR="002D30AC" w:rsidRPr="0021468C">
        <w:rPr>
          <w:sz w:val="24"/>
          <w:szCs w:val="24"/>
        </w:rPr>
        <w:t>ние (профессиональная подготовка и повышение квалификации) частных охранников. Квалификационные требования к частным охранникам. Профессиональные стандарты в области частной охранной деятельности.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Порядок получения удостоверения частного охранника. Предоставление в эле</w:t>
      </w:r>
      <w:r w:rsidRPr="0021468C">
        <w:rPr>
          <w:sz w:val="24"/>
          <w:szCs w:val="24"/>
        </w:rPr>
        <w:t>к</w:t>
      </w:r>
      <w:r w:rsidRPr="0021468C">
        <w:rPr>
          <w:sz w:val="24"/>
          <w:szCs w:val="24"/>
        </w:rPr>
        <w:t>тронной форме государственных и муниципальных услуг</w:t>
      </w:r>
      <w:r w:rsidRPr="0021468C">
        <w:rPr>
          <w:sz w:val="24"/>
          <w:szCs w:val="24"/>
          <w:vertAlign w:val="superscript"/>
        </w:rPr>
        <w:t>1</w:t>
      </w:r>
      <w:r w:rsidRPr="0021468C">
        <w:rPr>
          <w:sz w:val="24"/>
          <w:szCs w:val="24"/>
        </w:rPr>
        <w:t>. Социальная и правовая з</w:t>
      </w:r>
      <w:r w:rsidRPr="0021468C">
        <w:rPr>
          <w:sz w:val="24"/>
          <w:szCs w:val="24"/>
        </w:rPr>
        <w:t>а</w:t>
      </w:r>
      <w:r w:rsidRPr="0021468C">
        <w:rPr>
          <w:sz w:val="24"/>
          <w:szCs w:val="24"/>
        </w:rPr>
        <w:t>щита охранников.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Контроль и надзор за частной охранной деятельностью. Порядок прохождения периодических проверок на пригодность к действиям в условиях, связанных с примен</w:t>
      </w:r>
      <w:r w:rsidRPr="0021468C">
        <w:rPr>
          <w:sz w:val="24"/>
          <w:szCs w:val="24"/>
        </w:rPr>
        <w:t>е</w:t>
      </w:r>
      <w:r w:rsidRPr="0021468C">
        <w:rPr>
          <w:sz w:val="24"/>
          <w:szCs w:val="24"/>
        </w:rPr>
        <w:t>нием огнестрельного оружия и специальных средств.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Участие в оказании содействия правоохранительным органам в обеспечении правопорядка, в том числе в местах оказания охранных услуг и на прилегающих терр</w:t>
      </w:r>
      <w:r w:rsidRPr="0021468C">
        <w:rPr>
          <w:sz w:val="24"/>
          <w:szCs w:val="24"/>
        </w:rPr>
        <w:t>и</w:t>
      </w:r>
      <w:r w:rsidRPr="0021468C">
        <w:rPr>
          <w:sz w:val="24"/>
          <w:szCs w:val="24"/>
        </w:rPr>
        <w:t>ториях. Совместное патрулирование и работа на объектах, в том числе с сотрудниками полиции, а также военнослужащими (сотрудниками) войск национальной гвардии Ро</w:t>
      </w:r>
      <w:r w:rsidRPr="0021468C">
        <w:rPr>
          <w:sz w:val="24"/>
          <w:szCs w:val="24"/>
        </w:rPr>
        <w:t>с</w:t>
      </w:r>
      <w:r w:rsidRPr="0021468C">
        <w:rPr>
          <w:sz w:val="24"/>
          <w:szCs w:val="24"/>
        </w:rPr>
        <w:t>сийской Федерации</w:t>
      </w:r>
      <w:r w:rsidRPr="0021468C">
        <w:rPr>
          <w:sz w:val="24"/>
          <w:szCs w:val="24"/>
          <w:vertAlign w:val="superscript"/>
        </w:rPr>
        <w:footnoteReference w:id="6"/>
      </w:r>
      <w:r w:rsidRPr="0021468C">
        <w:rPr>
          <w:sz w:val="24"/>
          <w:szCs w:val="24"/>
        </w:rPr>
        <w:t>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lastRenderedPageBreak/>
        <w:t>Участие охранников в деятельности народных дружин, права и обязанности н</w:t>
      </w:r>
      <w:r w:rsidRPr="0021468C">
        <w:rPr>
          <w:sz w:val="24"/>
          <w:szCs w:val="24"/>
        </w:rPr>
        <w:t>а</w:t>
      </w:r>
      <w:r w:rsidRPr="0021468C">
        <w:rPr>
          <w:sz w:val="24"/>
          <w:szCs w:val="24"/>
        </w:rPr>
        <w:t>родных дружинников.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firstLine="700"/>
        <w:jc w:val="both"/>
        <w:rPr>
          <w:b/>
          <w:sz w:val="24"/>
          <w:szCs w:val="24"/>
        </w:rPr>
      </w:pPr>
      <w:r w:rsidRPr="0021468C">
        <w:rPr>
          <w:b/>
          <w:sz w:val="24"/>
          <w:szCs w:val="24"/>
        </w:rPr>
        <w:t>Тема 2. Основы уголовного законодательства.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Система уголовного законодательства. Понятие «уголовное право». Уголовная ответственность и ее основания.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Понятия «преступление» и «состав преступления». Основные составляющие, о</w:t>
      </w:r>
      <w:r w:rsidRPr="0021468C">
        <w:rPr>
          <w:sz w:val="24"/>
          <w:szCs w:val="24"/>
        </w:rPr>
        <w:t>б</w:t>
      </w:r>
      <w:r w:rsidRPr="0021468C">
        <w:rPr>
          <w:sz w:val="24"/>
          <w:szCs w:val="24"/>
        </w:rPr>
        <w:t>разующие состав преступления. Смягчающие и отягчающие обстоятельства.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Обстоятельства, исключающие преступность деяния.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Общая характеристика преступлений против личности. Статьи 125, 127, 137,138,139 Уголовного кодекса Российской Федерации</w:t>
      </w:r>
      <w:r w:rsidRPr="0021468C">
        <w:rPr>
          <w:sz w:val="24"/>
          <w:szCs w:val="24"/>
          <w:vertAlign w:val="superscript"/>
        </w:rPr>
        <w:t>1</w:t>
      </w:r>
      <w:r w:rsidRPr="0021468C">
        <w:rPr>
          <w:sz w:val="24"/>
          <w:szCs w:val="24"/>
        </w:rPr>
        <w:t>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Общая характеристика преступлений в сфере экономики. Изучение статей 171, 203 УК России.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Преступления против общественной безопасности. Нарушения уголовного зак</w:t>
      </w:r>
      <w:r w:rsidRPr="0021468C">
        <w:rPr>
          <w:sz w:val="24"/>
          <w:szCs w:val="24"/>
        </w:rPr>
        <w:t>о</w:t>
      </w:r>
      <w:r w:rsidRPr="0021468C">
        <w:rPr>
          <w:sz w:val="24"/>
          <w:szCs w:val="24"/>
        </w:rPr>
        <w:t>нодательства в сфере оборота оружия и ответственность за них. Статьи 222, 223, 224, 225, 226 УК России.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firstLine="700"/>
        <w:jc w:val="both"/>
        <w:rPr>
          <w:b/>
          <w:sz w:val="24"/>
          <w:szCs w:val="24"/>
        </w:rPr>
      </w:pPr>
      <w:r w:rsidRPr="0021468C">
        <w:rPr>
          <w:b/>
          <w:sz w:val="24"/>
          <w:szCs w:val="24"/>
        </w:rPr>
        <w:t>Тема 3. Основы административного законодательства.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Система органов государственной власти Российской Федерации.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Компетенция органов государственной власти Российской Федерации и их должностных лиц.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Понятия «административное правонарушение» и «административное наказание». Должностные лица, уполномоченные составлять протоколы об административных пр</w:t>
      </w:r>
      <w:r w:rsidRPr="0021468C">
        <w:rPr>
          <w:sz w:val="24"/>
          <w:szCs w:val="24"/>
        </w:rPr>
        <w:t>а</w:t>
      </w:r>
      <w:r w:rsidRPr="0021468C">
        <w:rPr>
          <w:sz w:val="24"/>
          <w:szCs w:val="24"/>
        </w:rPr>
        <w:t>вонарушениях. Применение мер обеспечения производства по делам об администр</w:t>
      </w:r>
      <w:r w:rsidRPr="0021468C">
        <w:rPr>
          <w:sz w:val="24"/>
          <w:szCs w:val="24"/>
        </w:rPr>
        <w:t>а</w:t>
      </w:r>
      <w:r w:rsidRPr="0021468C">
        <w:rPr>
          <w:sz w:val="24"/>
          <w:szCs w:val="24"/>
        </w:rPr>
        <w:t>тивных правонарушениях.</w:t>
      </w:r>
    </w:p>
    <w:p w:rsidR="002D30AC" w:rsidRPr="0021468C" w:rsidRDefault="002D30AC" w:rsidP="00600A2F">
      <w:pPr>
        <w:pStyle w:val="51"/>
        <w:shd w:val="clear" w:color="auto" w:fill="auto"/>
        <w:tabs>
          <w:tab w:val="left" w:pos="4046"/>
          <w:tab w:val="left" w:pos="7037"/>
          <w:tab w:val="left" w:pos="8146"/>
        </w:tabs>
        <w:spacing w:after="0" w:line="422" w:lineRule="exact"/>
        <w:ind w:left="227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Административные</w:t>
      </w:r>
      <w:r w:rsidRPr="0021468C">
        <w:rPr>
          <w:sz w:val="24"/>
          <w:szCs w:val="24"/>
        </w:rPr>
        <w:tab/>
        <w:t>правонарушения</w:t>
      </w:r>
      <w:r w:rsidRPr="0021468C">
        <w:rPr>
          <w:sz w:val="24"/>
          <w:szCs w:val="24"/>
        </w:rPr>
        <w:tab/>
        <w:t>в</w:t>
      </w:r>
      <w:r w:rsidRPr="0021468C">
        <w:rPr>
          <w:sz w:val="24"/>
          <w:szCs w:val="24"/>
        </w:rPr>
        <w:tab/>
        <w:t>области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предпринимательской деятельности. Статьи 14.1, 14.2 Кодекса Российской Федерации об административных правонарушениях 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Административные правонарушения, посягающие на институты государстве</w:t>
      </w:r>
      <w:r w:rsidRPr="0021468C">
        <w:rPr>
          <w:sz w:val="24"/>
          <w:szCs w:val="24"/>
        </w:rPr>
        <w:t>н</w:t>
      </w:r>
      <w:r w:rsidRPr="0021468C">
        <w:rPr>
          <w:sz w:val="24"/>
          <w:szCs w:val="24"/>
        </w:rPr>
        <w:t>ной власти. Статья 17.12 КоАП.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Административные правонарушения против порядка управления. Статьи 19.1, 19.4, 19.4.1, 19.5, 19.20,19.23 КоАП.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Административные правонарушения, посягающие на общественный порядок и общественную безопасность. Административная ответственность за совершение прав</w:t>
      </w:r>
      <w:r w:rsidRPr="0021468C">
        <w:rPr>
          <w:sz w:val="24"/>
          <w:szCs w:val="24"/>
        </w:rPr>
        <w:t>о</w:t>
      </w:r>
      <w:r w:rsidRPr="0021468C">
        <w:rPr>
          <w:sz w:val="24"/>
          <w:szCs w:val="24"/>
        </w:rPr>
        <w:t>нарушений, предусмотренных частями 1 и 2 статьи 20.1, статьями 20.8, 20.9, 20.12, 20.13, 20.16, 20.17, 20.19, 20.23,20.24 КоАП.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b/>
          <w:sz w:val="24"/>
          <w:szCs w:val="24"/>
        </w:rPr>
      </w:pPr>
      <w:r w:rsidRPr="0021468C">
        <w:rPr>
          <w:b/>
          <w:sz w:val="24"/>
          <w:szCs w:val="24"/>
        </w:rPr>
        <w:lastRenderedPageBreak/>
        <w:t>Тема 4. Пр</w:t>
      </w:r>
      <w:r w:rsidR="00355397" w:rsidRPr="0021468C">
        <w:rPr>
          <w:b/>
          <w:sz w:val="24"/>
          <w:szCs w:val="24"/>
        </w:rPr>
        <w:t xml:space="preserve">именение физической силы </w:t>
      </w:r>
      <w:r w:rsidRPr="0021468C">
        <w:rPr>
          <w:b/>
          <w:sz w:val="24"/>
          <w:szCs w:val="24"/>
        </w:rPr>
        <w:t xml:space="preserve"> и специальных средств при осущес</w:t>
      </w:r>
      <w:r w:rsidRPr="0021468C">
        <w:rPr>
          <w:b/>
          <w:sz w:val="24"/>
          <w:szCs w:val="24"/>
        </w:rPr>
        <w:t>т</w:t>
      </w:r>
      <w:r w:rsidRPr="0021468C">
        <w:rPr>
          <w:b/>
          <w:sz w:val="24"/>
          <w:szCs w:val="24"/>
        </w:rPr>
        <w:t>влении частной охранной деятельности.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Применение физической силы. Основания, условия и порядок применения физ</w:t>
      </w:r>
      <w:r w:rsidRPr="0021468C">
        <w:rPr>
          <w:sz w:val="24"/>
          <w:szCs w:val="24"/>
        </w:rPr>
        <w:t>и</w:t>
      </w:r>
      <w:r w:rsidRPr="0021468C">
        <w:rPr>
          <w:sz w:val="24"/>
          <w:szCs w:val="24"/>
        </w:rPr>
        <w:t>ческой силы в частной охранной деятельности. Действия охранника после применения физической силы. Ответственность за незаконное применение физической силы.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Понятие «специальные средства». Виды специальных средств. Порядок приобр</w:t>
      </w:r>
      <w:r w:rsidRPr="0021468C">
        <w:rPr>
          <w:sz w:val="24"/>
          <w:szCs w:val="24"/>
        </w:rPr>
        <w:t>е</w:t>
      </w:r>
      <w:r w:rsidRPr="0021468C">
        <w:rPr>
          <w:sz w:val="24"/>
          <w:szCs w:val="24"/>
        </w:rPr>
        <w:t>тения, учета и хранения специальных средств.</w:t>
      </w:r>
    </w:p>
    <w:p w:rsidR="002D30AC" w:rsidRPr="0021468C" w:rsidRDefault="002D30AC" w:rsidP="00355397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Основания, условия и порядок применения специальных средств</w:t>
      </w:r>
      <w:r w:rsidR="00192A24" w:rsidRPr="0021468C">
        <w:rPr>
          <w:sz w:val="24"/>
          <w:szCs w:val="24"/>
        </w:rPr>
        <w:t xml:space="preserve"> </w:t>
      </w:r>
      <w:r w:rsidR="00355397" w:rsidRPr="0021468C">
        <w:rPr>
          <w:sz w:val="24"/>
          <w:szCs w:val="24"/>
        </w:rPr>
        <w:t xml:space="preserve"> </w:t>
      </w:r>
      <w:r w:rsidRPr="0021468C">
        <w:rPr>
          <w:sz w:val="24"/>
          <w:szCs w:val="24"/>
        </w:rPr>
        <w:t>в частной о</w:t>
      </w:r>
      <w:r w:rsidRPr="0021468C">
        <w:rPr>
          <w:sz w:val="24"/>
          <w:szCs w:val="24"/>
        </w:rPr>
        <w:t>х</w:t>
      </w:r>
      <w:r w:rsidRPr="0021468C">
        <w:rPr>
          <w:sz w:val="24"/>
          <w:szCs w:val="24"/>
        </w:rPr>
        <w:t>ранной деятельности. Основания, исключающие применение специальных средств. Действия охранника после применения специальных средств. Ответственность за нез</w:t>
      </w:r>
      <w:r w:rsidRPr="0021468C">
        <w:rPr>
          <w:sz w:val="24"/>
          <w:szCs w:val="24"/>
        </w:rPr>
        <w:t>а</w:t>
      </w:r>
      <w:r w:rsidRPr="0021468C">
        <w:rPr>
          <w:sz w:val="24"/>
          <w:szCs w:val="24"/>
        </w:rPr>
        <w:t>конное применение специальных средств.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firstLine="700"/>
        <w:jc w:val="both"/>
        <w:rPr>
          <w:b/>
          <w:sz w:val="24"/>
          <w:szCs w:val="24"/>
        </w:rPr>
      </w:pPr>
      <w:r w:rsidRPr="0021468C">
        <w:rPr>
          <w:b/>
          <w:sz w:val="24"/>
          <w:szCs w:val="24"/>
        </w:rPr>
        <w:t>Тема 5. Основы гражданского и трудового законодательства.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Право собственности и его содержание. Защита права собственности.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Обстоятельства, возникающие вследствие причинения вреда имуществу. Общие основания ответственности за причинение вреда. Статьи 1066, 1067 Гражданского к</w:t>
      </w:r>
      <w:r w:rsidRPr="0021468C">
        <w:rPr>
          <w:sz w:val="24"/>
          <w:szCs w:val="24"/>
        </w:rPr>
        <w:t>о</w:t>
      </w:r>
      <w:r w:rsidRPr="0021468C">
        <w:rPr>
          <w:sz w:val="24"/>
          <w:szCs w:val="24"/>
        </w:rPr>
        <w:t>декса Российской Федерации</w:t>
      </w:r>
      <w:r w:rsidRPr="0021468C">
        <w:rPr>
          <w:sz w:val="24"/>
          <w:szCs w:val="24"/>
          <w:vertAlign w:val="superscript"/>
        </w:rPr>
        <w:footnoteReference w:id="7"/>
      </w:r>
      <w:r w:rsidRPr="0021468C">
        <w:rPr>
          <w:sz w:val="24"/>
          <w:szCs w:val="24"/>
        </w:rPr>
        <w:t>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Общая характеристика Трудового кодекса Российской Федерации</w:t>
      </w:r>
      <w:r w:rsidRPr="0021468C">
        <w:rPr>
          <w:sz w:val="24"/>
          <w:szCs w:val="24"/>
          <w:vertAlign w:val="superscript"/>
        </w:rPr>
        <w:footnoteReference w:id="8"/>
      </w:r>
      <w:r w:rsidRPr="0021468C">
        <w:rPr>
          <w:sz w:val="24"/>
          <w:szCs w:val="24"/>
        </w:rPr>
        <w:t>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Стороны и содержание трудового договора. Условия трудового договора, срок и форма. Основания прекращения трудового договора. Рабочее время и время отдыха. Оплата и нормирование труда. Трудовая дисциплина.</w:t>
      </w:r>
    </w:p>
    <w:p w:rsidR="002D30AC" w:rsidRPr="0021468C" w:rsidRDefault="002D30AC" w:rsidP="00600A2F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sz w:val="24"/>
          <w:szCs w:val="24"/>
        </w:rPr>
      </w:pPr>
      <w:r w:rsidRPr="0021468C">
        <w:rPr>
          <w:sz w:val="24"/>
          <w:szCs w:val="24"/>
        </w:rPr>
        <w:t>Понятие «материальная ответственность сторон трудового договора». Основания и условия материальной ответственности сторон трудового договора.</w:t>
      </w:r>
    </w:p>
    <w:p w:rsidR="00600A2F" w:rsidRPr="0021468C" w:rsidRDefault="00023CDE" w:rsidP="00FE6854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b/>
          <w:sz w:val="24"/>
          <w:szCs w:val="24"/>
        </w:rPr>
      </w:pPr>
      <w:r w:rsidRPr="0021468C">
        <w:rPr>
          <w:b/>
          <w:sz w:val="24"/>
          <w:szCs w:val="24"/>
        </w:rPr>
        <w:t>9.2</w:t>
      </w:r>
      <w:r w:rsidR="00840F9A" w:rsidRPr="0021468C">
        <w:rPr>
          <w:b/>
          <w:sz w:val="24"/>
          <w:szCs w:val="24"/>
        </w:rPr>
        <w:t xml:space="preserve">. </w:t>
      </w:r>
      <w:r w:rsidR="00A87957">
        <w:rPr>
          <w:b/>
          <w:sz w:val="24"/>
          <w:szCs w:val="24"/>
        </w:rPr>
        <w:t>Т</w:t>
      </w:r>
      <w:r w:rsidR="006C1C34" w:rsidRPr="0021468C">
        <w:rPr>
          <w:b/>
          <w:sz w:val="24"/>
          <w:szCs w:val="24"/>
        </w:rPr>
        <w:t xml:space="preserve">ематический </w:t>
      </w:r>
      <w:r w:rsidR="002D30AC" w:rsidRPr="0021468C">
        <w:rPr>
          <w:b/>
          <w:sz w:val="24"/>
          <w:szCs w:val="24"/>
        </w:rPr>
        <w:t>план дисциплины «Тактико-специальная подготовка».</w:t>
      </w:r>
    </w:p>
    <w:p w:rsidR="00FE6854" w:rsidRPr="0021468C" w:rsidRDefault="00FE6854" w:rsidP="00FE6854">
      <w:pPr>
        <w:pStyle w:val="51"/>
        <w:shd w:val="clear" w:color="auto" w:fill="auto"/>
        <w:spacing w:after="0" w:line="422" w:lineRule="exact"/>
        <w:ind w:left="227" w:right="20" w:firstLine="700"/>
        <w:jc w:val="both"/>
        <w:rPr>
          <w:b/>
          <w:sz w:val="24"/>
          <w:szCs w:val="24"/>
        </w:rPr>
      </w:pPr>
    </w:p>
    <w:tbl>
      <w:tblPr>
        <w:tblW w:w="10102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768"/>
        <w:gridCol w:w="746"/>
        <w:gridCol w:w="1530"/>
        <w:gridCol w:w="8"/>
        <w:gridCol w:w="2489"/>
      </w:tblGrid>
      <w:tr w:rsidR="000A5F83" w:rsidRPr="00063B0B" w:rsidTr="00063B0B">
        <w:trPr>
          <w:trHeight w:val="406"/>
        </w:trPr>
        <w:tc>
          <w:tcPr>
            <w:tcW w:w="561" w:type="dxa"/>
            <w:vMerge w:val="restart"/>
          </w:tcPr>
          <w:p w:rsidR="000A5F83" w:rsidRPr="00063B0B" w:rsidRDefault="000A5F83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0A5F83" w:rsidRPr="00063B0B" w:rsidRDefault="000A5F83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768" w:type="dxa"/>
            <w:vMerge w:val="restart"/>
          </w:tcPr>
          <w:p w:rsidR="000A5F83" w:rsidRPr="00063B0B" w:rsidRDefault="000A5F83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     темы</w:t>
            </w:r>
          </w:p>
        </w:tc>
        <w:tc>
          <w:tcPr>
            <w:tcW w:w="4773" w:type="dxa"/>
            <w:gridSpan w:val="4"/>
            <w:tcBorders>
              <w:bottom w:val="single" w:sz="4" w:space="0" w:color="auto"/>
            </w:tcBorders>
          </w:tcPr>
          <w:p w:rsidR="000A5F83" w:rsidRPr="00063B0B" w:rsidRDefault="000A5F83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063B0B" w:rsidRPr="00063B0B" w:rsidTr="00063B0B">
        <w:trPr>
          <w:trHeight w:val="465"/>
        </w:trPr>
        <w:tc>
          <w:tcPr>
            <w:tcW w:w="561" w:type="dxa"/>
            <w:vMerge/>
          </w:tcPr>
          <w:p w:rsidR="000A5F83" w:rsidRPr="00063B0B" w:rsidRDefault="000A5F83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0A5F83" w:rsidRPr="00063B0B" w:rsidRDefault="000A5F83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F83" w:rsidRPr="00063B0B" w:rsidRDefault="000A5F83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F83" w:rsidRPr="00063B0B" w:rsidRDefault="000A5F83" w:rsidP="00063B0B">
            <w:pPr>
              <w:pStyle w:val="Style33"/>
              <w:spacing w:line="322" w:lineRule="exact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063B0B" w:rsidRPr="00063B0B" w:rsidTr="00063B0B">
        <w:trPr>
          <w:trHeight w:val="525"/>
        </w:trPr>
        <w:tc>
          <w:tcPr>
            <w:tcW w:w="561" w:type="dxa"/>
            <w:vMerge/>
          </w:tcPr>
          <w:p w:rsidR="000A5F83" w:rsidRPr="00063B0B" w:rsidRDefault="000A5F83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0A5F83" w:rsidRPr="00063B0B" w:rsidRDefault="000A5F83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0A5F83" w:rsidRPr="00063B0B" w:rsidRDefault="000A5F83" w:rsidP="00063B0B">
            <w:pPr>
              <w:pStyle w:val="Style33"/>
              <w:spacing w:line="322" w:lineRule="exact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83" w:rsidRPr="00063B0B" w:rsidRDefault="000A5F83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</w:tcPr>
          <w:p w:rsidR="000A5F83" w:rsidRPr="00063B0B" w:rsidRDefault="000A5F83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063B0B" w:rsidRPr="00063B0B" w:rsidTr="00063B0B">
        <w:trPr>
          <w:trHeight w:val="915"/>
        </w:trPr>
        <w:tc>
          <w:tcPr>
            <w:tcW w:w="561" w:type="dxa"/>
            <w:tcBorders>
              <w:bottom w:val="single" w:sz="4" w:space="0" w:color="auto"/>
            </w:tcBorders>
          </w:tcPr>
          <w:p w:rsidR="00083663" w:rsidRPr="00063B0B" w:rsidRDefault="00083663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59" w:lineRule="exact"/>
              <w:ind w:left="60" w:firstLine="0"/>
              <w:rPr>
                <w:b/>
              </w:rPr>
            </w:pPr>
            <w:r w:rsidRPr="00063B0B">
              <w:rPr>
                <w:b/>
              </w:rPr>
              <w:t>Тактика и методы охраны имущества. Обесп</w:t>
            </w:r>
            <w:r w:rsidRPr="00063B0B">
              <w:rPr>
                <w:b/>
              </w:rPr>
              <w:t>е</w:t>
            </w:r>
            <w:r w:rsidRPr="00063B0B">
              <w:rPr>
                <w:b/>
              </w:rPr>
              <w:t>чение внутриобъекгового и пропускного реж</w:t>
            </w:r>
            <w:r w:rsidRPr="00063B0B">
              <w:rPr>
                <w:b/>
              </w:rPr>
              <w:t>и</w:t>
            </w:r>
            <w:r w:rsidRPr="00063B0B">
              <w:rPr>
                <w:b/>
              </w:rPr>
              <w:t>мов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3</w:t>
            </w:r>
          </w:p>
        </w:tc>
        <w:tc>
          <w:tcPr>
            <w:tcW w:w="1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2489" w:type="dxa"/>
            <w:vMerge w:val="restart"/>
            <w:tcBorders>
              <w:lef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 w:rsidRPr="00063B0B">
              <w:rPr>
                <w:b/>
              </w:rPr>
              <w:t>2</w:t>
            </w:r>
          </w:p>
        </w:tc>
      </w:tr>
      <w:tr w:rsidR="00063B0B" w:rsidRPr="00063B0B" w:rsidTr="00FE6854">
        <w:trPr>
          <w:trHeight w:val="29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83663" w:rsidRPr="00063B0B" w:rsidRDefault="00FE6854" w:rsidP="00FE6854">
            <w:pPr>
              <w:pStyle w:val="Style33"/>
              <w:spacing w:line="322" w:lineRule="exact"/>
              <w:jc w:val="left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2</w:t>
            </w:r>
            <w:r w:rsidR="00083663"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59" w:lineRule="exact"/>
              <w:ind w:left="60" w:firstLine="0"/>
              <w:rPr>
                <w:b/>
              </w:rPr>
            </w:pPr>
            <w:r w:rsidRPr="00063B0B">
              <w:rPr>
                <w:b/>
              </w:rPr>
              <w:t>Защита жизни и здоровья граждан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063B0B" w:rsidRPr="00063B0B" w:rsidTr="00063B0B">
        <w:trPr>
          <w:trHeight w:val="480"/>
        </w:trPr>
        <w:tc>
          <w:tcPr>
            <w:tcW w:w="561" w:type="dxa"/>
            <w:tcBorders>
              <w:top w:val="single" w:sz="4" w:space="0" w:color="auto"/>
            </w:tcBorders>
          </w:tcPr>
          <w:p w:rsidR="00083663" w:rsidRPr="00063B0B" w:rsidRDefault="00083663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063B0B">
              <w:rPr>
                <w:b/>
              </w:rPr>
              <w:t>Тактика и методы обеспечения порядка в местах проведения массовых мероприятий</w:t>
            </w:r>
          </w:p>
        </w:tc>
        <w:tc>
          <w:tcPr>
            <w:tcW w:w="7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063B0B" w:rsidRPr="00063B0B" w:rsidTr="00063B0B">
        <w:trPr>
          <w:trHeight w:val="630"/>
        </w:trPr>
        <w:tc>
          <w:tcPr>
            <w:tcW w:w="561" w:type="dxa"/>
            <w:tcBorders>
              <w:bottom w:val="single" w:sz="4" w:space="0" w:color="auto"/>
            </w:tcBorders>
          </w:tcPr>
          <w:p w:rsidR="00083663" w:rsidRPr="00063B0B" w:rsidRDefault="00083663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063B0B">
              <w:rPr>
                <w:b/>
              </w:rPr>
              <w:t>Консультирование и подготовка рекомендаций клиентам по вопросам правомерной защиты от противоправных посягательств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  <w:r w:rsidRPr="00063B0B">
              <w:rPr>
                <w:b/>
              </w:rPr>
              <w:t>0,5</w:t>
            </w:r>
          </w:p>
        </w:tc>
        <w:tc>
          <w:tcPr>
            <w:tcW w:w="1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 w:rsidRPr="00063B0B">
              <w:rPr>
                <w:b/>
              </w:rPr>
              <w:t>0,5</w:t>
            </w:r>
          </w:p>
        </w:tc>
        <w:tc>
          <w:tcPr>
            <w:tcW w:w="2489" w:type="dxa"/>
            <w:vMerge w:val="restart"/>
            <w:tcBorders>
              <w:left w:val="single" w:sz="4" w:space="0" w:color="auto"/>
            </w:tcBorders>
          </w:tcPr>
          <w:p w:rsidR="00083663" w:rsidRPr="00063B0B" w:rsidRDefault="00083663" w:rsidP="00063B0B">
            <w:pPr>
              <w:pStyle w:val="91"/>
              <w:shd w:val="clear" w:color="auto" w:fill="auto"/>
              <w:spacing w:line="240" w:lineRule="auto"/>
              <w:ind w:left="300"/>
              <w:jc w:val="center"/>
              <w:rPr>
                <w:b/>
                <w:sz w:val="20"/>
                <w:szCs w:val="20"/>
              </w:rPr>
            </w:pPr>
          </w:p>
          <w:p w:rsidR="00083663" w:rsidRPr="00063B0B" w:rsidRDefault="00083663" w:rsidP="00063B0B">
            <w:pPr>
              <w:pStyle w:val="91"/>
              <w:shd w:val="clear" w:color="auto" w:fill="auto"/>
              <w:spacing w:line="240" w:lineRule="auto"/>
              <w:ind w:left="300"/>
              <w:jc w:val="center"/>
              <w:rPr>
                <w:b/>
                <w:sz w:val="20"/>
                <w:szCs w:val="20"/>
              </w:rPr>
            </w:pPr>
          </w:p>
          <w:p w:rsidR="00083663" w:rsidRPr="00063B0B" w:rsidRDefault="00083663" w:rsidP="00063B0B">
            <w:pPr>
              <w:pStyle w:val="91"/>
              <w:shd w:val="clear" w:color="auto" w:fill="auto"/>
              <w:spacing w:line="240" w:lineRule="auto"/>
              <w:ind w:left="300"/>
              <w:jc w:val="center"/>
              <w:rPr>
                <w:b/>
                <w:sz w:val="20"/>
                <w:szCs w:val="20"/>
              </w:rPr>
            </w:pPr>
          </w:p>
          <w:p w:rsidR="00083663" w:rsidRPr="00063B0B" w:rsidRDefault="00600A2F" w:rsidP="00063B0B">
            <w:pPr>
              <w:pStyle w:val="91"/>
              <w:shd w:val="clear" w:color="auto" w:fill="auto"/>
              <w:spacing w:line="240" w:lineRule="auto"/>
              <w:ind w:left="3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63B0B" w:rsidRPr="00063B0B" w:rsidTr="00063B0B">
        <w:trPr>
          <w:trHeight w:val="405"/>
        </w:trPr>
        <w:tc>
          <w:tcPr>
            <w:tcW w:w="561" w:type="dxa"/>
            <w:tcBorders>
              <w:top w:val="single" w:sz="4" w:space="0" w:color="auto"/>
            </w:tcBorders>
          </w:tcPr>
          <w:p w:rsidR="00083663" w:rsidRPr="00063B0B" w:rsidRDefault="00083663" w:rsidP="00063B0B">
            <w:pPr>
              <w:pStyle w:val="Style33"/>
              <w:spacing w:line="322" w:lineRule="exact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15</w:t>
            </w: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b/>
              </w:rPr>
            </w:pPr>
            <w:r w:rsidRPr="00063B0B">
              <w:rPr>
                <w:b/>
              </w:rPr>
              <w:t>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принятием соотве</w:t>
            </w:r>
            <w:r w:rsidRPr="00063B0B">
              <w:rPr>
                <w:b/>
              </w:rPr>
              <w:t>т</w:t>
            </w:r>
            <w:r w:rsidRPr="00063B0B">
              <w:rPr>
                <w:b/>
              </w:rPr>
              <w:t>ствующих мер реагирования на их сигнальную информацию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</w:tcBorders>
          </w:tcPr>
          <w:p w:rsidR="00083663" w:rsidRPr="00063B0B" w:rsidRDefault="00083663" w:rsidP="00063B0B">
            <w:pPr>
              <w:pStyle w:val="91"/>
              <w:shd w:val="clear" w:color="auto" w:fill="auto"/>
              <w:spacing w:line="240" w:lineRule="auto"/>
              <w:ind w:left="300"/>
              <w:jc w:val="center"/>
              <w:rPr>
                <w:b/>
                <w:sz w:val="20"/>
                <w:szCs w:val="20"/>
              </w:rPr>
            </w:pPr>
          </w:p>
        </w:tc>
      </w:tr>
      <w:tr w:rsidR="00063B0B" w:rsidRPr="00063B0B" w:rsidTr="00063B0B">
        <w:trPr>
          <w:trHeight w:val="714"/>
        </w:trPr>
        <w:tc>
          <w:tcPr>
            <w:tcW w:w="561" w:type="dxa"/>
          </w:tcPr>
          <w:p w:rsidR="000A5F83" w:rsidRPr="00063B0B" w:rsidRDefault="00190898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6</w:t>
            </w:r>
          </w:p>
        </w:tc>
        <w:tc>
          <w:tcPr>
            <w:tcW w:w="4768" w:type="dxa"/>
          </w:tcPr>
          <w:p w:rsidR="000A5F83" w:rsidRPr="00063B0B" w:rsidRDefault="00083663" w:rsidP="00063B0B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063B0B">
              <w:rPr>
                <w:b/>
              </w:rPr>
              <w:t>Действия сотрудника охраны в экстремальных ситуациях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0A5F8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  <w:r w:rsidRPr="00063B0B">
              <w:rPr>
                <w:b/>
              </w:rPr>
              <w:t>0,5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F83" w:rsidRPr="00063B0B" w:rsidRDefault="000A5F8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 w:rsidRPr="00063B0B">
              <w:rPr>
                <w:b/>
              </w:rPr>
              <w:t>0,5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0A5F83" w:rsidRPr="00063B0B" w:rsidRDefault="00600A2F" w:rsidP="00600A2F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A5F83" w:rsidRPr="00063B0B" w:rsidTr="00063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0A5F83" w:rsidRPr="00063B0B" w:rsidRDefault="000A5F83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b/>
              </w:rPr>
              <w:t>Промежуточная</w:t>
            </w:r>
            <w:r w:rsidR="00083663" w:rsidRPr="00063B0B">
              <w:rPr>
                <w:b/>
              </w:rPr>
              <w:t xml:space="preserve">  </w:t>
            </w:r>
            <w:r w:rsidRPr="00063B0B">
              <w:rPr>
                <w:b/>
              </w:rPr>
              <w:t>аттестация</w:t>
            </w:r>
          </w:p>
        </w:tc>
        <w:tc>
          <w:tcPr>
            <w:tcW w:w="746" w:type="dxa"/>
          </w:tcPr>
          <w:p w:rsidR="000A5F83" w:rsidRPr="00063B0B" w:rsidRDefault="000A5F83" w:rsidP="00063B0B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A5F83" w:rsidRPr="00600A2F" w:rsidRDefault="00600A2F" w:rsidP="00600A2F">
            <w:pPr>
              <w:pStyle w:val="Style33"/>
              <w:spacing w:line="322" w:lineRule="exact"/>
              <w:ind w:firstLine="547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-</w:t>
            </w:r>
          </w:p>
        </w:tc>
        <w:tc>
          <w:tcPr>
            <w:tcW w:w="2497" w:type="dxa"/>
            <w:gridSpan w:val="2"/>
          </w:tcPr>
          <w:p w:rsidR="000A5F83" w:rsidRPr="00063B0B" w:rsidRDefault="000A5F83" w:rsidP="00063B0B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1</w:t>
            </w:r>
          </w:p>
        </w:tc>
      </w:tr>
      <w:tr w:rsidR="000A5F83" w:rsidRPr="00063B0B" w:rsidTr="00063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0A5F83" w:rsidRPr="00063B0B" w:rsidRDefault="000A5F83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</w:rPr>
              <w:t>Итого</w:t>
            </w:r>
          </w:p>
        </w:tc>
        <w:tc>
          <w:tcPr>
            <w:tcW w:w="746" w:type="dxa"/>
          </w:tcPr>
          <w:p w:rsidR="000A5F83" w:rsidRPr="00063B0B" w:rsidRDefault="00083663" w:rsidP="00063B0B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0A5F83" w:rsidRPr="00063B0B" w:rsidRDefault="00083663" w:rsidP="00063B0B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2497" w:type="dxa"/>
            <w:gridSpan w:val="2"/>
          </w:tcPr>
          <w:p w:rsidR="000A5F83" w:rsidRPr="00063B0B" w:rsidRDefault="00083663" w:rsidP="00063B0B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</w:tr>
    </w:tbl>
    <w:p w:rsidR="00083663" w:rsidRPr="004B4DE6" w:rsidRDefault="00023CDE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 xml:space="preserve"> 9.3</w:t>
      </w:r>
      <w:r w:rsidR="00FE6854" w:rsidRPr="004B4DE6">
        <w:rPr>
          <w:b/>
          <w:sz w:val="24"/>
          <w:szCs w:val="24"/>
        </w:rPr>
        <w:t>. Р</w:t>
      </w:r>
      <w:r w:rsidR="00083663" w:rsidRPr="004B4DE6">
        <w:rPr>
          <w:b/>
          <w:sz w:val="24"/>
          <w:szCs w:val="24"/>
        </w:rPr>
        <w:t>абочая программа дисциплины «Тактико-специальная подготовка».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1. Тактика и методы охраны имущества. Обеспечение внутриобъектов</w:t>
      </w:r>
      <w:r w:rsidRPr="004B4DE6">
        <w:rPr>
          <w:b/>
          <w:sz w:val="24"/>
          <w:szCs w:val="24"/>
        </w:rPr>
        <w:t>о</w:t>
      </w:r>
      <w:r w:rsidRPr="004B4DE6">
        <w:rPr>
          <w:b/>
          <w:sz w:val="24"/>
          <w:szCs w:val="24"/>
        </w:rPr>
        <w:t>го и пропускного режимов.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Виды охраняемых объектов и комплекс мер по обеспечению их безопасности.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Особенности охраны имущества. Особенности охраны мест проживания граждан. Осуществление охраны имущества с использованием оружия. Особенности охраны им</w:t>
      </w:r>
      <w:r w:rsidRPr="004B4DE6">
        <w:rPr>
          <w:sz w:val="24"/>
          <w:szCs w:val="24"/>
        </w:rPr>
        <w:t>у</w:t>
      </w:r>
      <w:r w:rsidRPr="004B4DE6">
        <w:rPr>
          <w:sz w:val="24"/>
          <w:szCs w:val="24"/>
        </w:rPr>
        <w:t>щества при его транспортировке.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Обеспечение внутриобъектового и пропускного режимов на объектах как сам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стоятельный вид охранных услуг. Организация пропускного и внутриобъектового реж</w:t>
      </w:r>
      <w:r w:rsidRPr="004B4DE6">
        <w:rPr>
          <w:sz w:val="24"/>
          <w:szCs w:val="24"/>
        </w:rPr>
        <w:t>и</w:t>
      </w:r>
      <w:r w:rsidRPr="004B4DE6">
        <w:rPr>
          <w:sz w:val="24"/>
          <w:szCs w:val="24"/>
        </w:rPr>
        <w:t>мов. Выявление документов, имеющих признаки подделки.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Тактика действий при задержании лиц, совершивших противоправное посягател</w:t>
      </w:r>
      <w:r w:rsidRPr="004B4DE6">
        <w:rPr>
          <w:sz w:val="24"/>
          <w:szCs w:val="24"/>
        </w:rPr>
        <w:t>ь</w:t>
      </w:r>
      <w:r w:rsidRPr="004B4DE6">
        <w:rPr>
          <w:sz w:val="24"/>
          <w:szCs w:val="24"/>
        </w:rPr>
        <w:t>ство на охраняемое имущество либо нарушающих внутриобъектовый и (или) пропускной режимы, и при передаче задерживаемых в органы внутренних дел (полицию).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Особенности охраны объектов социальной сферы, жизнедеятельности и жизн</w:t>
      </w:r>
      <w:r w:rsidRPr="004B4DE6">
        <w:rPr>
          <w:sz w:val="24"/>
          <w:szCs w:val="24"/>
        </w:rPr>
        <w:t>е</w:t>
      </w:r>
      <w:r w:rsidRPr="004B4DE6">
        <w:rPr>
          <w:sz w:val="24"/>
          <w:szCs w:val="24"/>
        </w:rPr>
        <w:t>обеспечения населения, топливно- энергетического комплекса.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Оказание охранных услуг на объектах транспортной инфраструктуры и транспор</w:t>
      </w:r>
      <w:r w:rsidRPr="004B4DE6">
        <w:rPr>
          <w:sz w:val="24"/>
          <w:szCs w:val="24"/>
        </w:rPr>
        <w:t>т</w:t>
      </w:r>
      <w:r w:rsidRPr="004B4DE6">
        <w:rPr>
          <w:sz w:val="24"/>
          <w:szCs w:val="24"/>
        </w:rPr>
        <w:t>ных средствах с учетом требований законодательства Российской Федерации о тран</w:t>
      </w:r>
      <w:r w:rsidRPr="004B4DE6">
        <w:rPr>
          <w:sz w:val="24"/>
          <w:szCs w:val="24"/>
        </w:rPr>
        <w:t>с</w:t>
      </w:r>
      <w:r w:rsidRPr="004B4DE6">
        <w:rPr>
          <w:sz w:val="24"/>
          <w:szCs w:val="24"/>
        </w:rPr>
        <w:t>портной безопасности.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2. Защита жизни и здоровья граждан.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Особенности заключения договора на оказание данного вида охранных услуг. З</w:t>
      </w:r>
      <w:r w:rsidRPr="004B4DE6">
        <w:rPr>
          <w:sz w:val="24"/>
          <w:szCs w:val="24"/>
        </w:rPr>
        <w:t>а</w:t>
      </w:r>
      <w:r w:rsidRPr="004B4DE6">
        <w:rPr>
          <w:sz w:val="24"/>
          <w:szCs w:val="24"/>
        </w:rPr>
        <w:t>прет на выдачу оружия при осуществлении данного вида услуг.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Тактика осуществления защиты жизни и здоровья граждан, находящихся на ст</w:t>
      </w:r>
      <w:r w:rsidRPr="004B4DE6">
        <w:rPr>
          <w:sz w:val="24"/>
          <w:szCs w:val="24"/>
        </w:rPr>
        <w:t>а</w:t>
      </w:r>
      <w:r w:rsidRPr="004B4DE6">
        <w:rPr>
          <w:sz w:val="24"/>
          <w:szCs w:val="24"/>
        </w:rPr>
        <w:t>ционарных объектах.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lastRenderedPageBreak/>
        <w:t>Особенности осуществления защиты жизни и здоровья граждан в общественных местах.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3. Тактика и методы обеспечения порядка в местах проведения масс</w:t>
      </w:r>
      <w:r w:rsidRPr="004B4DE6">
        <w:rPr>
          <w:b/>
          <w:sz w:val="24"/>
          <w:szCs w:val="24"/>
        </w:rPr>
        <w:t>о</w:t>
      </w:r>
      <w:r w:rsidRPr="004B4DE6">
        <w:rPr>
          <w:b/>
          <w:sz w:val="24"/>
          <w:szCs w:val="24"/>
        </w:rPr>
        <w:t>вых мероприятий.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Понятие «массовые мероприятия», виды массовых мероприятий.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Принципы организации охраны массовых мероприятий. Организация и осущест</w:t>
      </w:r>
      <w:r w:rsidRPr="004B4DE6">
        <w:rPr>
          <w:sz w:val="24"/>
          <w:szCs w:val="24"/>
        </w:rPr>
        <w:t>в</w:t>
      </w:r>
      <w:r w:rsidRPr="004B4DE6">
        <w:rPr>
          <w:sz w:val="24"/>
          <w:szCs w:val="24"/>
        </w:rPr>
        <w:t>ление охраны при подготовке, во время проведения и после окончания массовых мер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приятий.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Порядок действий в нестандартных и конфликтных ситуациях.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Тактика действий при оказании содействия правоохранительным органам в обе</w:t>
      </w:r>
      <w:r w:rsidRPr="004B4DE6">
        <w:rPr>
          <w:sz w:val="24"/>
          <w:szCs w:val="24"/>
        </w:rPr>
        <w:t>с</w:t>
      </w:r>
      <w:r w:rsidRPr="004B4DE6">
        <w:rPr>
          <w:sz w:val="24"/>
          <w:szCs w:val="24"/>
        </w:rPr>
        <w:t>печении правопорядка, в том числе в местах оказания охранных услуг и на прилегающих территориях. Тактика действий при совместном патрулировании и работе на объектах, в том числе с сотрудниками полиции, а также военнослужащими (сотрудниками) войск н</w:t>
      </w:r>
      <w:r w:rsidRPr="004B4DE6">
        <w:rPr>
          <w:sz w:val="24"/>
          <w:szCs w:val="24"/>
        </w:rPr>
        <w:t>а</w:t>
      </w:r>
      <w:r w:rsidRPr="004B4DE6">
        <w:rPr>
          <w:sz w:val="24"/>
          <w:szCs w:val="24"/>
        </w:rPr>
        <w:t>циональной гвардии.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4. Консультирование и подготовка рекомендаций клиентам по вопросам правомерной защиты от противоправных посягательств.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Особенности заключения договора на оказание данного вида охранных услуг. Предмет договора.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Особенности консультирования и подготовки рекомендаций по вопросам обесп</w:t>
      </w:r>
      <w:r w:rsidRPr="004B4DE6">
        <w:rPr>
          <w:sz w:val="24"/>
          <w:szCs w:val="24"/>
        </w:rPr>
        <w:t>е</w:t>
      </w:r>
      <w:r w:rsidRPr="004B4DE6">
        <w:rPr>
          <w:sz w:val="24"/>
          <w:szCs w:val="24"/>
        </w:rPr>
        <w:t>чения защиты имущества от противоправных посягательств.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Особенности консультирования и подготовки рекомендаций по вопросам обесп</w:t>
      </w:r>
      <w:r w:rsidRPr="004B4DE6">
        <w:rPr>
          <w:sz w:val="24"/>
          <w:szCs w:val="24"/>
        </w:rPr>
        <w:t>е</w:t>
      </w:r>
      <w:r w:rsidRPr="004B4DE6">
        <w:rPr>
          <w:sz w:val="24"/>
          <w:szCs w:val="24"/>
        </w:rPr>
        <w:t>чения личной безопасности.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5. Охрана объектов и (или) имущества на объектах с осуществлением работ по проектированию, монтажу и эксплуатационному обслуживанию технич</w:t>
      </w:r>
      <w:r w:rsidRPr="004B4DE6">
        <w:rPr>
          <w:b/>
          <w:sz w:val="24"/>
          <w:szCs w:val="24"/>
        </w:rPr>
        <w:t>е</w:t>
      </w:r>
      <w:r w:rsidRPr="004B4DE6">
        <w:rPr>
          <w:b/>
          <w:sz w:val="24"/>
          <w:szCs w:val="24"/>
        </w:rPr>
        <w:t>ских средств охраны, принятием соответствующих мер реагирования на их си</w:t>
      </w:r>
      <w:r w:rsidRPr="004B4DE6">
        <w:rPr>
          <w:b/>
          <w:sz w:val="24"/>
          <w:szCs w:val="24"/>
        </w:rPr>
        <w:t>г</w:t>
      </w:r>
      <w:r w:rsidRPr="004B4DE6">
        <w:rPr>
          <w:b/>
          <w:sz w:val="24"/>
          <w:szCs w:val="24"/>
        </w:rPr>
        <w:t>нальную информацию.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Условия осуществления данного вида деятельности, охрана объектов и (или) им</w:t>
      </w:r>
      <w:r w:rsidRPr="004B4DE6">
        <w:rPr>
          <w:sz w:val="24"/>
          <w:szCs w:val="24"/>
        </w:rPr>
        <w:t>у</w:t>
      </w:r>
      <w:r w:rsidRPr="004B4DE6">
        <w:rPr>
          <w:sz w:val="24"/>
          <w:szCs w:val="24"/>
        </w:rPr>
        <w:t>щества на объектах.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Осуществление проектирования, монтажа и эксплуатационного обслуживания те</w:t>
      </w:r>
      <w:r w:rsidRPr="004B4DE6">
        <w:rPr>
          <w:sz w:val="24"/>
          <w:szCs w:val="24"/>
        </w:rPr>
        <w:t>х</w:t>
      </w:r>
      <w:r w:rsidRPr="004B4DE6">
        <w:rPr>
          <w:sz w:val="24"/>
          <w:szCs w:val="24"/>
        </w:rPr>
        <w:t>нических средств охраны.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Особенности организации охраны с применением технических средств охранной, пожарной и тревожной сигнализаций.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Особенности действий охранников, обеспечивающих оказание данного вида услуг.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6. Действия сотрудника охраны в экстремальных ситуациях.</w:t>
      </w:r>
    </w:p>
    <w:p w:rsidR="00083663" w:rsidRPr="004B4DE6" w:rsidRDefault="00083663" w:rsidP="00083663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lastRenderedPageBreak/>
        <w:t>Общая последовательность действий на месте происшествия.</w:t>
      </w:r>
    </w:p>
    <w:p w:rsidR="00083663" w:rsidRPr="004B4DE6" w:rsidRDefault="00083663" w:rsidP="00083663">
      <w:pPr>
        <w:pStyle w:val="51"/>
        <w:shd w:val="clear" w:color="auto" w:fill="auto"/>
        <w:spacing w:after="0" w:line="427" w:lineRule="exact"/>
        <w:ind w:left="80" w:right="8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Действия при пожарах, технических авариях, природных и техногенных катас</w:t>
      </w:r>
      <w:r w:rsidRPr="004B4DE6">
        <w:rPr>
          <w:sz w:val="24"/>
          <w:szCs w:val="24"/>
        </w:rPr>
        <w:t>т</w:t>
      </w:r>
      <w:r w:rsidRPr="004B4DE6">
        <w:rPr>
          <w:sz w:val="24"/>
          <w:szCs w:val="24"/>
        </w:rPr>
        <w:t>рофах. Действия при совершении преступлений и административных правонарушений на объекте охраны (за исключением действий в ситуациях террористической угрозы, изучаемых в рамках дисциплины «Противодействие терроризму»).</w:t>
      </w:r>
    </w:p>
    <w:p w:rsidR="00083663" w:rsidRPr="004B4DE6" w:rsidRDefault="00023CDE" w:rsidP="00600A2F">
      <w:pPr>
        <w:pStyle w:val="51"/>
        <w:shd w:val="clear" w:color="auto" w:fill="auto"/>
        <w:spacing w:after="335" w:line="427" w:lineRule="exact"/>
        <w:ind w:left="80" w:right="80" w:firstLine="700"/>
        <w:jc w:val="both"/>
        <w:rPr>
          <w:rStyle w:val="FontStyle80"/>
          <w:b/>
          <w:sz w:val="24"/>
          <w:szCs w:val="24"/>
        </w:rPr>
      </w:pPr>
      <w:r w:rsidRPr="004B4DE6">
        <w:rPr>
          <w:b/>
          <w:sz w:val="24"/>
          <w:szCs w:val="24"/>
        </w:rPr>
        <w:t>9</w:t>
      </w:r>
      <w:r w:rsidR="00083663" w:rsidRPr="004B4DE6">
        <w:rPr>
          <w:b/>
          <w:sz w:val="24"/>
          <w:szCs w:val="24"/>
        </w:rPr>
        <w:t>.</w:t>
      </w:r>
      <w:r w:rsidRPr="004B4DE6">
        <w:rPr>
          <w:b/>
          <w:sz w:val="24"/>
          <w:szCs w:val="24"/>
        </w:rPr>
        <w:t>4</w:t>
      </w:r>
      <w:r w:rsidR="00083663" w:rsidRPr="004B4DE6">
        <w:rPr>
          <w:b/>
          <w:sz w:val="24"/>
          <w:szCs w:val="24"/>
        </w:rPr>
        <w:t xml:space="preserve">. </w:t>
      </w:r>
      <w:r w:rsidR="004B4DE6">
        <w:rPr>
          <w:b/>
          <w:sz w:val="24"/>
          <w:szCs w:val="24"/>
        </w:rPr>
        <w:t>Т</w:t>
      </w:r>
      <w:r w:rsidR="006C1C34" w:rsidRPr="004B4DE6">
        <w:rPr>
          <w:b/>
          <w:sz w:val="24"/>
          <w:szCs w:val="24"/>
        </w:rPr>
        <w:t>ематический</w:t>
      </w:r>
      <w:r w:rsidR="00083663" w:rsidRPr="004B4DE6">
        <w:rPr>
          <w:b/>
          <w:sz w:val="24"/>
          <w:szCs w:val="24"/>
        </w:rPr>
        <w:t xml:space="preserve"> план дисциплины «Техническая подготовка».</w:t>
      </w:r>
    </w:p>
    <w:tbl>
      <w:tblPr>
        <w:tblW w:w="10102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768"/>
        <w:gridCol w:w="746"/>
        <w:gridCol w:w="1530"/>
        <w:gridCol w:w="8"/>
        <w:gridCol w:w="2489"/>
      </w:tblGrid>
      <w:tr w:rsidR="00083663" w:rsidRPr="00063B0B" w:rsidTr="00063B0B">
        <w:trPr>
          <w:trHeight w:val="406"/>
        </w:trPr>
        <w:tc>
          <w:tcPr>
            <w:tcW w:w="561" w:type="dxa"/>
            <w:vMerge w:val="restart"/>
          </w:tcPr>
          <w:p w:rsidR="00083663" w:rsidRPr="00063B0B" w:rsidRDefault="00083663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083663" w:rsidRPr="00063B0B" w:rsidRDefault="00083663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768" w:type="dxa"/>
            <w:vMerge w:val="restart"/>
          </w:tcPr>
          <w:p w:rsidR="00083663" w:rsidRPr="00063B0B" w:rsidRDefault="00083663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     темы</w:t>
            </w:r>
          </w:p>
        </w:tc>
        <w:tc>
          <w:tcPr>
            <w:tcW w:w="4773" w:type="dxa"/>
            <w:gridSpan w:val="4"/>
            <w:tcBorders>
              <w:bottom w:val="single" w:sz="4" w:space="0" w:color="auto"/>
            </w:tcBorders>
          </w:tcPr>
          <w:p w:rsidR="00083663" w:rsidRPr="00063B0B" w:rsidRDefault="00083663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063B0B" w:rsidRPr="00063B0B" w:rsidTr="00063B0B">
        <w:trPr>
          <w:trHeight w:val="465"/>
        </w:trPr>
        <w:tc>
          <w:tcPr>
            <w:tcW w:w="561" w:type="dxa"/>
            <w:vMerge/>
          </w:tcPr>
          <w:p w:rsidR="00083663" w:rsidRPr="00063B0B" w:rsidRDefault="00083663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083663" w:rsidRPr="00063B0B" w:rsidRDefault="00083663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3663" w:rsidRPr="00063B0B" w:rsidRDefault="00083663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63" w:rsidRPr="00063B0B" w:rsidRDefault="00083663" w:rsidP="00063B0B">
            <w:pPr>
              <w:pStyle w:val="Style33"/>
              <w:spacing w:line="322" w:lineRule="exact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063B0B" w:rsidRPr="00063B0B" w:rsidTr="00063B0B">
        <w:trPr>
          <w:trHeight w:val="525"/>
        </w:trPr>
        <w:tc>
          <w:tcPr>
            <w:tcW w:w="561" w:type="dxa"/>
            <w:vMerge/>
          </w:tcPr>
          <w:p w:rsidR="00083663" w:rsidRPr="00063B0B" w:rsidRDefault="00083663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083663" w:rsidRPr="00063B0B" w:rsidRDefault="00083663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083663" w:rsidRPr="00063B0B" w:rsidRDefault="00083663" w:rsidP="00063B0B">
            <w:pPr>
              <w:pStyle w:val="Style33"/>
              <w:spacing w:line="322" w:lineRule="exact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63" w:rsidRPr="00063B0B" w:rsidRDefault="00083663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</w:tcPr>
          <w:p w:rsidR="00083663" w:rsidRPr="00063B0B" w:rsidRDefault="00083663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063B0B" w:rsidRPr="00063B0B" w:rsidTr="00063B0B">
        <w:trPr>
          <w:trHeight w:val="421"/>
        </w:trPr>
        <w:tc>
          <w:tcPr>
            <w:tcW w:w="561" w:type="dxa"/>
            <w:tcBorders>
              <w:bottom w:val="single" w:sz="4" w:space="0" w:color="auto"/>
            </w:tcBorders>
          </w:tcPr>
          <w:p w:rsidR="00083663" w:rsidRPr="00063B0B" w:rsidRDefault="00083663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063B0B">
              <w:rPr>
                <w:b/>
              </w:rPr>
              <w:t>Технические средства охраны объектов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083663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2</w:t>
            </w:r>
          </w:p>
        </w:tc>
        <w:tc>
          <w:tcPr>
            <w:tcW w:w="1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2489" w:type="dxa"/>
            <w:vMerge w:val="restart"/>
            <w:tcBorders>
              <w:lef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083663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</w:tr>
      <w:tr w:rsidR="00063B0B" w:rsidRPr="00063B0B" w:rsidTr="00063B0B">
        <w:trPr>
          <w:trHeight w:val="41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83663" w:rsidRPr="00063B0B" w:rsidRDefault="00256879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063B0B">
              <w:rPr>
                <w:b/>
              </w:rPr>
              <w:t>Системы</w:t>
            </w:r>
            <w:r w:rsidR="00256879" w:rsidRPr="00063B0B">
              <w:rPr>
                <w:b/>
              </w:rPr>
              <w:t xml:space="preserve"> управления техническими средствами охраны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063B0B" w:rsidRPr="00063B0B" w:rsidTr="00063B0B">
        <w:trPr>
          <w:trHeight w:val="480"/>
        </w:trPr>
        <w:tc>
          <w:tcPr>
            <w:tcW w:w="561" w:type="dxa"/>
            <w:tcBorders>
              <w:top w:val="single" w:sz="4" w:space="0" w:color="auto"/>
            </w:tcBorders>
          </w:tcPr>
          <w:p w:rsidR="00083663" w:rsidRPr="00063B0B" w:rsidRDefault="00083663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083663" w:rsidRPr="00063B0B" w:rsidRDefault="00256879" w:rsidP="00063B0B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063B0B">
              <w:rPr>
                <w:b/>
              </w:rPr>
              <w:t>Средства пожаротушения</w:t>
            </w:r>
          </w:p>
        </w:tc>
        <w:tc>
          <w:tcPr>
            <w:tcW w:w="7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063B0B" w:rsidRPr="00063B0B" w:rsidTr="00063B0B">
        <w:trPr>
          <w:trHeight w:val="480"/>
        </w:trPr>
        <w:tc>
          <w:tcPr>
            <w:tcW w:w="561" w:type="dxa"/>
            <w:tcBorders>
              <w:top w:val="single" w:sz="4" w:space="0" w:color="auto"/>
            </w:tcBorders>
          </w:tcPr>
          <w:p w:rsidR="00083663" w:rsidRPr="00063B0B" w:rsidRDefault="00083663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083663" w:rsidRPr="00063B0B" w:rsidRDefault="00256879" w:rsidP="00063B0B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063B0B">
              <w:rPr>
                <w:b/>
              </w:rPr>
              <w:t>Средства связи и работа с ними</w:t>
            </w:r>
          </w:p>
        </w:tc>
        <w:tc>
          <w:tcPr>
            <w:tcW w:w="7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083663" w:rsidRPr="00063B0B" w:rsidTr="00063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b/>
              </w:rPr>
              <w:t>Промежуточная  аттестация</w:t>
            </w:r>
          </w:p>
        </w:tc>
        <w:tc>
          <w:tcPr>
            <w:tcW w:w="746" w:type="dxa"/>
          </w:tcPr>
          <w:p w:rsidR="00083663" w:rsidRPr="00063B0B" w:rsidRDefault="00083663" w:rsidP="00063B0B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83663" w:rsidRPr="00600A2F" w:rsidRDefault="008C04FD" w:rsidP="00600A2F">
            <w:pPr>
              <w:pStyle w:val="Style33"/>
              <w:spacing w:line="322" w:lineRule="exact"/>
              <w:ind w:firstLine="547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-</w:t>
            </w:r>
          </w:p>
        </w:tc>
        <w:tc>
          <w:tcPr>
            <w:tcW w:w="2497" w:type="dxa"/>
            <w:gridSpan w:val="2"/>
          </w:tcPr>
          <w:p w:rsidR="00083663" w:rsidRPr="00063B0B" w:rsidRDefault="00083663" w:rsidP="00063B0B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1</w:t>
            </w:r>
          </w:p>
        </w:tc>
      </w:tr>
      <w:tr w:rsidR="00083663" w:rsidRPr="00063B0B" w:rsidTr="00063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083663" w:rsidRPr="00063B0B" w:rsidRDefault="00083663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</w:rPr>
              <w:t>Итого</w:t>
            </w:r>
          </w:p>
        </w:tc>
        <w:tc>
          <w:tcPr>
            <w:tcW w:w="746" w:type="dxa"/>
          </w:tcPr>
          <w:p w:rsidR="00083663" w:rsidRPr="00063B0B" w:rsidRDefault="00256879" w:rsidP="00063B0B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083663" w:rsidRPr="00063B0B" w:rsidRDefault="00256879" w:rsidP="00063B0B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2497" w:type="dxa"/>
            <w:gridSpan w:val="2"/>
          </w:tcPr>
          <w:p w:rsidR="00083663" w:rsidRPr="00063B0B" w:rsidRDefault="00256879" w:rsidP="00063B0B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</w:tr>
    </w:tbl>
    <w:p w:rsidR="00083663" w:rsidRDefault="00083663" w:rsidP="00A31200">
      <w:pPr>
        <w:pStyle w:val="Style33"/>
        <w:widowControl/>
        <w:spacing w:line="322" w:lineRule="exact"/>
        <w:ind w:firstLine="547"/>
        <w:jc w:val="center"/>
        <w:rPr>
          <w:rStyle w:val="FontStyle80"/>
          <w:b/>
          <w:i/>
          <w:sz w:val="20"/>
          <w:szCs w:val="20"/>
        </w:rPr>
      </w:pPr>
    </w:p>
    <w:p w:rsidR="00256879" w:rsidRPr="004B4DE6" w:rsidRDefault="00023CDE" w:rsidP="00256879">
      <w:pPr>
        <w:pStyle w:val="51"/>
        <w:shd w:val="clear" w:color="auto" w:fill="auto"/>
        <w:spacing w:before="288" w:after="0" w:line="418" w:lineRule="exact"/>
        <w:ind w:left="80" w:right="8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9</w:t>
      </w:r>
      <w:r w:rsidR="00FE6854" w:rsidRPr="004B4DE6">
        <w:rPr>
          <w:b/>
          <w:sz w:val="24"/>
          <w:szCs w:val="24"/>
        </w:rPr>
        <w:t>.</w:t>
      </w:r>
      <w:r w:rsidRPr="004B4DE6">
        <w:rPr>
          <w:b/>
          <w:sz w:val="24"/>
          <w:szCs w:val="24"/>
        </w:rPr>
        <w:t>5</w:t>
      </w:r>
      <w:r w:rsidR="00FE6854" w:rsidRPr="004B4DE6">
        <w:rPr>
          <w:b/>
          <w:sz w:val="24"/>
          <w:szCs w:val="24"/>
        </w:rPr>
        <w:t>. Р</w:t>
      </w:r>
      <w:r w:rsidR="00256879" w:rsidRPr="004B4DE6">
        <w:rPr>
          <w:b/>
          <w:sz w:val="24"/>
          <w:szCs w:val="24"/>
        </w:rPr>
        <w:t>абочая программа дисциплины «Техническая подготовка».</w:t>
      </w:r>
    </w:p>
    <w:p w:rsidR="00256879" w:rsidRPr="004B4DE6" w:rsidRDefault="00256879" w:rsidP="00256879">
      <w:pPr>
        <w:pStyle w:val="51"/>
        <w:shd w:val="clear" w:color="auto" w:fill="auto"/>
        <w:spacing w:after="0" w:line="418" w:lineRule="exact"/>
        <w:ind w:left="80" w:right="80" w:firstLine="700"/>
        <w:jc w:val="left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1. Технические средства охраны объектов. Назначение и классифик</w:t>
      </w:r>
      <w:r w:rsidRPr="004B4DE6">
        <w:rPr>
          <w:b/>
          <w:sz w:val="24"/>
          <w:szCs w:val="24"/>
        </w:rPr>
        <w:t>а</w:t>
      </w:r>
      <w:r w:rsidRPr="004B4DE6">
        <w:rPr>
          <w:b/>
          <w:sz w:val="24"/>
          <w:szCs w:val="24"/>
        </w:rPr>
        <w:t>ция технических средств охраны объектов. Принципы действия технических средств охраны.</w:t>
      </w:r>
    </w:p>
    <w:p w:rsidR="00256879" w:rsidRPr="004B4DE6" w:rsidRDefault="00256879" w:rsidP="00256879">
      <w:pPr>
        <w:pStyle w:val="51"/>
        <w:shd w:val="clear" w:color="auto" w:fill="auto"/>
        <w:spacing w:after="0" w:line="418" w:lineRule="exact"/>
        <w:ind w:left="80" w:right="8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Технические средства охранной, пожарной и тревожной сигнализации.</w:t>
      </w:r>
    </w:p>
    <w:p w:rsidR="00256879" w:rsidRPr="004B4DE6" w:rsidRDefault="00256879" w:rsidP="00256879">
      <w:pPr>
        <w:pStyle w:val="51"/>
        <w:shd w:val="clear" w:color="auto" w:fill="auto"/>
        <w:spacing w:after="0" w:line="418" w:lineRule="exact"/>
        <w:ind w:left="8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Состав системы охранной сигнализации.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Особенности эксплуатации различных систем технических средств охраны.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Проектирование, монтаж и эксплуатационное обслуживание технических средств охраны.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2. Системы управления техническими средствами охраны объектов.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Классификация систем управления техническими средствами охраны.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Системы контроля и управления доступом. Дистанционный контроль доступа о</w:t>
      </w:r>
      <w:r w:rsidRPr="004B4DE6">
        <w:rPr>
          <w:sz w:val="24"/>
          <w:szCs w:val="24"/>
        </w:rPr>
        <w:t>х</w:t>
      </w:r>
      <w:r w:rsidRPr="004B4DE6">
        <w:rPr>
          <w:sz w:val="24"/>
          <w:szCs w:val="24"/>
        </w:rPr>
        <w:t>ранников и автотранспорта на охраняемый объект.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Системы компьютерного управления техническими средствами охраны.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3. Средства пожаротушения.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lastRenderedPageBreak/>
        <w:t>Обеспечение противопожарной безопасности на объектах и мероприятия по и</w:t>
      </w:r>
      <w:r w:rsidRPr="004B4DE6">
        <w:rPr>
          <w:sz w:val="24"/>
          <w:szCs w:val="24"/>
        </w:rPr>
        <w:t>с</w:t>
      </w:r>
      <w:r w:rsidRPr="004B4DE6">
        <w:rPr>
          <w:sz w:val="24"/>
          <w:szCs w:val="24"/>
        </w:rPr>
        <w:t>ключению причин возгорания.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Противопожарный режим при эксплуатации объектов.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Пенные, порошковые и углекислотные огнетушители. Их назначение и устройство. Огнетушители иных типов (водные, хладоновые и иные разрешенные к использованию). Правила и приемы работы с огнетушителями.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Пожарное оборудование и инструмент. Техника безопасности при работе с ними.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Действия руководителя и работников при обнаружении возгорания на объекте, л</w:t>
      </w:r>
      <w:r w:rsidRPr="004B4DE6">
        <w:rPr>
          <w:sz w:val="24"/>
          <w:szCs w:val="24"/>
        </w:rPr>
        <w:t>и</w:t>
      </w:r>
      <w:r w:rsidRPr="004B4DE6">
        <w:rPr>
          <w:sz w:val="24"/>
          <w:szCs w:val="24"/>
        </w:rPr>
        <w:t>квидация последствий возгорания.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4. Средства связи и работа с ними.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Назначение, виды, устройство, тактико-технические характеристики средств связи.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Порядок использования основных видов проводной связи. Способы передачи сл</w:t>
      </w:r>
      <w:r w:rsidRPr="004B4DE6">
        <w:rPr>
          <w:sz w:val="24"/>
          <w:szCs w:val="24"/>
        </w:rPr>
        <w:t>у</w:t>
      </w:r>
      <w:r w:rsidRPr="004B4DE6">
        <w:rPr>
          <w:sz w:val="24"/>
          <w:szCs w:val="24"/>
        </w:rPr>
        <w:t>жебной информации по проводным средствам связи.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Основные тактико-технические характеристики средств радиосвязи. Ведение пер</w:t>
      </w:r>
      <w:r w:rsidRPr="004B4DE6">
        <w:rPr>
          <w:sz w:val="24"/>
          <w:szCs w:val="24"/>
        </w:rPr>
        <w:t>е</w:t>
      </w:r>
      <w:r w:rsidRPr="004B4DE6">
        <w:rPr>
          <w:sz w:val="24"/>
          <w:szCs w:val="24"/>
        </w:rPr>
        <w:t>говоров по радиосредствам.</w:t>
      </w:r>
    </w:p>
    <w:p w:rsidR="00256879" w:rsidRPr="004B4DE6" w:rsidRDefault="00023CDE" w:rsidP="00023CDE">
      <w:pPr>
        <w:pStyle w:val="51"/>
        <w:shd w:val="clear" w:color="auto" w:fill="auto"/>
        <w:spacing w:after="0" w:line="422" w:lineRule="exact"/>
        <w:ind w:right="20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9.6</w:t>
      </w:r>
      <w:r w:rsidR="004B4DE6">
        <w:rPr>
          <w:b/>
          <w:sz w:val="24"/>
          <w:szCs w:val="24"/>
        </w:rPr>
        <w:t>. Т</w:t>
      </w:r>
      <w:r w:rsidR="00256879" w:rsidRPr="004B4DE6">
        <w:rPr>
          <w:b/>
          <w:sz w:val="24"/>
          <w:szCs w:val="24"/>
        </w:rPr>
        <w:t>ематический план дисциплины «Психологическая подготовка».</w:t>
      </w:r>
    </w:p>
    <w:p w:rsidR="008C04FD" w:rsidRPr="008C04FD" w:rsidRDefault="008C04FD" w:rsidP="00256879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0"/>
          <w:szCs w:val="20"/>
        </w:rPr>
      </w:pPr>
    </w:p>
    <w:tbl>
      <w:tblPr>
        <w:tblW w:w="10102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768"/>
        <w:gridCol w:w="746"/>
        <w:gridCol w:w="1530"/>
        <w:gridCol w:w="8"/>
        <w:gridCol w:w="2489"/>
      </w:tblGrid>
      <w:tr w:rsidR="00063B0B" w:rsidRPr="00063B0B" w:rsidTr="00063B0B">
        <w:trPr>
          <w:trHeight w:val="406"/>
        </w:trPr>
        <w:tc>
          <w:tcPr>
            <w:tcW w:w="561" w:type="dxa"/>
            <w:vMerge w:val="restart"/>
          </w:tcPr>
          <w:p w:rsidR="00256879" w:rsidRPr="00063B0B" w:rsidRDefault="00256879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256879" w:rsidRPr="00063B0B" w:rsidRDefault="00256879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768" w:type="dxa"/>
            <w:vMerge w:val="restart"/>
          </w:tcPr>
          <w:p w:rsidR="00256879" w:rsidRPr="00063B0B" w:rsidRDefault="00256879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     темы</w:t>
            </w:r>
          </w:p>
        </w:tc>
        <w:tc>
          <w:tcPr>
            <w:tcW w:w="4773" w:type="dxa"/>
            <w:gridSpan w:val="4"/>
            <w:tcBorders>
              <w:bottom w:val="single" w:sz="4" w:space="0" w:color="auto"/>
            </w:tcBorders>
          </w:tcPr>
          <w:p w:rsidR="00256879" w:rsidRPr="00063B0B" w:rsidRDefault="00256879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063B0B" w:rsidRPr="00063B0B" w:rsidTr="00063B0B">
        <w:trPr>
          <w:trHeight w:val="465"/>
        </w:trPr>
        <w:tc>
          <w:tcPr>
            <w:tcW w:w="561" w:type="dxa"/>
            <w:vMerge/>
          </w:tcPr>
          <w:p w:rsidR="00256879" w:rsidRPr="00063B0B" w:rsidRDefault="00256879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256879" w:rsidRPr="00063B0B" w:rsidRDefault="00256879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6879" w:rsidRPr="00063B0B" w:rsidRDefault="00256879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879" w:rsidRPr="00063B0B" w:rsidRDefault="00256879" w:rsidP="00063B0B">
            <w:pPr>
              <w:pStyle w:val="Style33"/>
              <w:spacing w:line="322" w:lineRule="exact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063B0B" w:rsidRPr="00063B0B" w:rsidTr="00063B0B">
        <w:trPr>
          <w:trHeight w:val="525"/>
        </w:trPr>
        <w:tc>
          <w:tcPr>
            <w:tcW w:w="561" w:type="dxa"/>
            <w:vMerge/>
          </w:tcPr>
          <w:p w:rsidR="00256879" w:rsidRPr="00063B0B" w:rsidRDefault="00256879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256879" w:rsidRPr="00063B0B" w:rsidRDefault="00256879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256879" w:rsidRPr="00063B0B" w:rsidRDefault="00256879" w:rsidP="00063B0B">
            <w:pPr>
              <w:pStyle w:val="Style33"/>
              <w:spacing w:line="322" w:lineRule="exact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79" w:rsidRPr="00063B0B" w:rsidRDefault="00256879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</w:tcPr>
          <w:p w:rsidR="00256879" w:rsidRPr="00063B0B" w:rsidRDefault="00256879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063B0B" w:rsidRPr="00063B0B" w:rsidTr="00063B0B">
        <w:trPr>
          <w:trHeight w:val="481"/>
        </w:trPr>
        <w:tc>
          <w:tcPr>
            <w:tcW w:w="561" w:type="dxa"/>
            <w:tcBorders>
              <w:bottom w:val="single" w:sz="4" w:space="0" w:color="auto"/>
            </w:tcBorders>
          </w:tcPr>
          <w:p w:rsidR="00256879" w:rsidRPr="00063B0B" w:rsidRDefault="00256879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063B0B">
              <w:rPr>
                <w:b/>
              </w:rPr>
              <w:t xml:space="preserve"> Психологические аспекты в частной охранной деятельности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</w:tcPr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2</w:t>
            </w:r>
          </w:p>
        </w:tc>
        <w:tc>
          <w:tcPr>
            <w:tcW w:w="1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2489" w:type="dxa"/>
            <w:vMerge w:val="restart"/>
            <w:tcBorders>
              <w:left w:val="single" w:sz="4" w:space="0" w:color="auto"/>
            </w:tcBorders>
          </w:tcPr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 xml:space="preserve">          1</w:t>
            </w:r>
          </w:p>
        </w:tc>
      </w:tr>
      <w:tr w:rsidR="00063B0B" w:rsidRPr="00063B0B" w:rsidTr="00063B0B">
        <w:trPr>
          <w:trHeight w:val="41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256879" w:rsidRPr="00063B0B" w:rsidRDefault="00256879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063B0B">
              <w:rPr>
                <w:b/>
              </w:rPr>
              <w:t xml:space="preserve"> Факторы стресса в частной охранной деятел</w:t>
            </w:r>
            <w:r w:rsidRPr="00063B0B">
              <w:rPr>
                <w:b/>
              </w:rPr>
              <w:t>ь</w:t>
            </w:r>
            <w:r w:rsidRPr="00063B0B">
              <w:rPr>
                <w:b/>
              </w:rPr>
              <w:t>ности. Способы  преодоления  стресса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</w:tcBorders>
          </w:tcPr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063B0B" w:rsidRPr="00063B0B" w:rsidTr="00063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b/>
              </w:rPr>
              <w:t>Промежуточная  аттестация</w:t>
            </w:r>
          </w:p>
        </w:tc>
        <w:tc>
          <w:tcPr>
            <w:tcW w:w="746" w:type="dxa"/>
          </w:tcPr>
          <w:p w:rsidR="00256879" w:rsidRPr="00063B0B" w:rsidRDefault="00256879" w:rsidP="00063B0B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256879" w:rsidRPr="00063B0B" w:rsidRDefault="008C04FD" w:rsidP="008C04FD">
            <w:pPr>
              <w:pStyle w:val="Style33"/>
              <w:spacing w:line="322" w:lineRule="exact"/>
              <w:ind w:firstLine="547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-</w:t>
            </w:r>
          </w:p>
        </w:tc>
        <w:tc>
          <w:tcPr>
            <w:tcW w:w="2497" w:type="dxa"/>
            <w:gridSpan w:val="2"/>
          </w:tcPr>
          <w:p w:rsidR="00256879" w:rsidRPr="00063B0B" w:rsidRDefault="00256879" w:rsidP="00063B0B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1</w:t>
            </w:r>
          </w:p>
        </w:tc>
      </w:tr>
      <w:tr w:rsidR="00063B0B" w:rsidRPr="00063B0B" w:rsidTr="00063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256879" w:rsidRPr="00063B0B" w:rsidRDefault="00256879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</w:rPr>
              <w:t>Итого</w:t>
            </w:r>
          </w:p>
        </w:tc>
        <w:tc>
          <w:tcPr>
            <w:tcW w:w="746" w:type="dxa"/>
          </w:tcPr>
          <w:p w:rsidR="00256879" w:rsidRPr="00063B0B" w:rsidRDefault="00256879" w:rsidP="00063B0B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256879" w:rsidRPr="00063B0B" w:rsidRDefault="00256879" w:rsidP="00063B0B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2497" w:type="dxa"/>
            <w:gridSpan w:val="2"/>
          </w:tcPr>
          <w:p w:rsidR="00256879" w:rsidRPr="00063B0B" w:rsidRDefault="00256879" w:rsidP="00063B0B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</w:tr>
    </w:tbl>
    <w:p w:rsidR="00256879" w:rsidRPr="004B4DE6" w:rsidRDefault="00023CDE" w:rsidP="00256879">
      <w:pPr>
        <w:pStyle w:val="51"/>
        <w:shd w:val="clear" w:color="auto" w:fill="auto"/>
        <w:spacing w:before="279" w:after="0" w:line="422" w:lineRule="exact"/>
        <w:ind w:left="80" w:right="1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9.7</w:t>
      </w:r>
      <w:r w:rsidR="00FE6854" w:rsidRPr="004B4DE6">
        <w:rPr>
          <w:b/>
          <w:sz w:val="24"/>
          <w:szCs w:val="24"/>
        </w:rPr>
        <w:t>. Р</w:t>
      </w:r>
      <w:r w:rsidR="00256879" w:rsidRPr="004B4DE6">
        <w:rPr>
          <w:b/>
          <w:sz w:val="24"/>
          <w:szCs w:val="24"/>
        </w:rPr>
        <w:t>абочая программа дисциплины «Психологическая подготовка».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8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1. Психологические аспекты в частной охранной деятельности.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80" w:right="1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Психологические аспекты наблюдения. Визуальная диагностика объектов н</w:t>
      </w:r>
      <w:r w:rsidRPr="004B4DE6">
        <w:rPr>
          <w:sz w:val="24"/>
          <w:szCs w:val="24"/>
        </w:rPr>
        <w:t>а</w:t>
      </w:r>
      <w:r w:rsidRPr="004B4DE6">
        <w:rPr>
          <w:sz w:val="24"/>
          <w:szCs w:val="24"/>
        </w:rPr>
        <w:t>блюдения.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8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Психологические особенности проверки документов.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8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Поведение охранников в экстремальных и конфликтных ситуациях.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80" w:right="1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2. Факторы стресса в частной охранной деятельности. Способы пр</w:t>
      </w:r>
      <w:r w:rsidRPr="004B4DE6">
        <w:rPr>
          <w:b/>
          <w:sz w:val="24"/>
          <w:szCs w:val="24"/>
        </w:rPr>
        <w:t>е</w:t>
      </w:r>
      <w:r w:rsidRPr="004B4DE6">
        <w:rPr>
          <w:b/>
          <w:sz w:val="24"/>
          <w:szCs w:val="24"/>
        </w:rPr>
        <w:t>одоления стресса.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80" w:right="1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lastRenderedPageBreak/>
        <w:t>Пути повышения психологической устойчивости личности охранников.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80" w:right="1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Способы избегания нежелательного психологического воздействия: сохранение эмоционального равновесия, физического спокойствия, восстановительный процесс.</w:t>
      </w:r>
    </w:p>
    <w:p w:rsidR="00256879" w:rsidRPr="004B4DE6" w:rsidRDefault="00256879" w:rsidP="00256879">
      <w:pPr>
        <w:pStyle w:val="51"/>
        <w:shd w:val="clear" w:color="auto" w:fill="auto"/>
        <w:spacing w:after="0" w:line="422" w:lineRule="exact"/>
        <w:ind w:left="80" w:right="1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Основы профессионально-психологического настроя и саморегуляции охранн</w:t>
      </w:r>
      <w:r w:rsidRPr="004B4DE6">
        <w:rPr>
          <w:sz w:val="24"/>
          <w:szCs w:val="24"/>
        </w:rPr>
        <w:t>и</w:t>
      </w:r>
      <w:r w:rsidRPr="004B4DE6">
        <w:rPr>
          <w:sz w:val="24"/>
          <w:szCs w:val="24"/>
        </w:rPr>
        <w:t>ков.</w:t>
      </w:r>
    </w:p>
    <w:p w:rsidR="0003444A" w:rsidRPr="004B4DE6" w:rsidRDefault="0003444A" w:rsidP="0003444A">
      <w:pPr>
        <w:pStyle w:val="51"/>
        <w:shd w:val="clear" w:color="auto" w:fill="auto"/>
        <w:spacing w:after="399" w:line="403" w:lineRule="exact"/>
        <w:ind w:left="100" w:right="60" w:firstLine="72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 xml:space="preserve"> </w:t>
      </w:r>
      <w:r w:rsidR="00023CDE" w:rsidRPr="004B4DE6">
        <w:rPr>
          <w:b/>
          <w:sz w:val="24"/>
          <w:szCs w:val="24"/>
        </w:rPr>
        <w:t>9</w:t>
      </w:r>
      <w:r w:rsidR="00E469D8" w:rsidRPr="004B4DE6">
        <w:rPr>
          <w:b/>
          <w:sz w:val="24"/>
          <w:szCs w:val="24"/>
        </w:rPr>
        <w:t>.</w:t>
      </w:r>
      <w:r w:rsidR="00023CDE" w:rsidRPr="004B4DE6">
        <w:rPr>
          <w:b/>
          <w:sz w:val="24"/>
          <w:szCs w:val="24"/>
        </w:rPr>
        <w:t>8</w:t>
      </w:r>
      <w:r w:rsidR="004B4DE6">
        <w:rPr>
          <w:b/>
          <w:sz w:val="24"/>
          <w:szCs w:val="24"/>
        </w:rPr>
        <w:t>. Т</w:t>
      </w:r>
      <w:r w:rsidR="006C1C34" w:rsidRPr="004B4DE6">
        <w:rPr>
          <w:b/>
          <w:sz w:val="24"/>
          <w:szCs w:val="24"/>
        </w:rPr>
        <w:t xml:space="preserve">ематический </w:t>
      </w:r>
      <w:r w:rsidRPr="004B4DE6">
        <w:rPr>
          <w:b/>
          <w:sz w:val="24"/>
          <w:szCs w:val="24"/>
        </w:rPr>
        <w:t>план дисциплины «Использование специальных средств».</w:t>
      </w:r>
    </w:p>
    <w:tbl>
      <w:tblPr>
        <w:tblW w:w="9393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768"/>
        <w:gridCol w:w="746"/>
        <w:gridCol w:w="1530"/>
        <w:gridCol w:w="8"/>
        <w:gridCol w:w="1780"/>
      </w:tblGrid>
      <w:tr w:rsidR="00063B0B" w:rsidRPr="00063B0B" w:rsidTr="00ED097C">
        <w:trPr>
          <w:trHeight w:val="406"/>
        </w:trPr>
        <w:tc>
          <w:tcPr>
            <w:tcW w:w="561" w:type="dxa"/>
            <w:vMerge w:val="restart"/>
          </w:tcPr>
          <w:p w:rsidR="0003444A" w:rsidRPr="00063B0B" w:rsidRDefault="0003444A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03444A" w:rsidRPr="00063B0B" w:rsidRDefault="0003444A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768" w:type="dxa"/>
            <w:vMerge w:val="restart"/>
          </w:tcPr>
          <w:p w:rsidR="0003444A" w:rsidRPr="00063B0B" w:rsidRDefault="0003444A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     темы</w:t>
            </w:r>
          </w:p>
        </w:tc>
        <w:tc>
          <w:tcPr>
            <w:tcW w:w="4064" w:type="dxa"/>
            <w:gridSpan w:val="4"/>
            <w:tcBorders>
              <w:bottom w:val="single" w:sz="4" w:space="0" w:color="auto"/>
            </w:tcBorders>
          </w:tcPr>
          <w:p w:rsidR="0003444A" w:rsidRPr="00063B0B" w:rsidRDefault="0003444A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063B0B" w:rsidRPr="00063B0B" w:rsidTr="00ED097C">
        <w:trPr>
          <w:trHeight w:val="465"/>
        </w:trPr>
        <w:tc>
          <w:tcPr>
            <w:tcW w:w="561" w:type="dxa"/>
            <w:vMerge/>
          </w:tcPr>
          <w:p w:rsidR="0003444A" w:rsidRPr="00063B0B" w:rsidRDefault="0003444A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03444A" w:rsidRPr="00063B0B" w:rsidRDefault="0003444A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44A" w:rsidRPr="00063B0B" w:rsidRDefault="0003444A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44A" w:rsidRPr="00063B0B" w:rsidRDefault="0003444A" w:rsidP="00063B0B">
            <w:pPr>
              <w:pStyle w:val="Style33"/>
              <w:spacing w:line="322" w:lineRule="exact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063B0B" w:rsidRPr="00063B0B" w:rsidTr="00ED097C">
        <w:trPr>
          <w:trHeight w:val="525"/>
        </w:trPr>
        <w:tc>
          <w:tcPr>
            <w:tcW w:w="561" w:type="dxa"/>
            <w:vMerge/>
          </w:tcPr>
          <w:p w:rsidR="0003444A" w:rsidRPr="00063B0B" w:rsidRDefault="0003444A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03444A" w:rsidRPr="00063B0B" w:rsidRDefault="0003444A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03444A" w:rsidRPr="00063B0B" w:rsidRDefault="0003444A" w:rsidP="00063B0B">
            <w:pPr>
              <w:pStyle w:val="Style33"/>
              <w:spacing w:line="322" w:lineRule="exact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4A" w:rsidRPr="00063B0B" w:rsidRDefault="0003444A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</w:tcPr>
          <w:p w:rsidR="0003444A" w:rsidRPr="00063B0B" w:rsidRDefault="0003444A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063B0B" w:rsidRPr="00063B0B" w:rsidTr="00ED097C">
        <w:trPr>
          <w:trHeight w:val="481"/>
        </w:trPr>
        <w:tc>
          <w:tcPr>
            <w:tcW w:w="561" w:type="dxa"/>
            <w:tcBorders>
              <w:bottom w:val="single" w:sz="4" w:space="0" w:color="auto"/>
            </w:tcBorders>
          </w:tcPr>
          <w:p w:rsidR="00306AA9" w:rsidRPr="00063B0B" w:rsidRDefault="00306AA9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54" w:lineRule="exact"/>
              <w:ind w:left="80" w:firstLine="0"/>
              <w:rPr>
                <w:b/>
              </w:rPr>
            </w:pPr>
            <w:r w:rsidRPr="00063B0B">
              <w:rPr>
                <w:b/>
              </w:rPr>
              <w:t>Общее устройство, назначение, тактико-технические характеристики специальных</w:t>
            </w:r>
          </w:p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54" w:lineRule="exact"/>
              <w:ind w:left="80" w:firstLine="0"/>
              <w:rPr>
                <w:b/>
              </w:rPr>
            </w:pPr>
            <w:r w:rsidRPr="00063B0B">
              <w:rPr>
                <w:b/>
              </w:rPr>
              <w:t>средств, разрешенных для использования.</w:t>
            </w:r>
          </w:p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54" w:lineRule="exact"/>
              <w:ind w:left="80" w:firstLine="0"/>
              <w:rPr>
                <w:b/>
              </w:rPr>
            </w:pPr>
            <w:r w:rsidRPr="00063B0B">
              <w:rPr>
                <w:b/>
              </w:rPr>
              <w:t>Соблюдение установленных правил и мер</w:t>
            </w:r>
          </w:p>
          <w:p w:rsidR="00306AA9" w:rsidRDefault="00306AA9" w:rsidP="00063B0B">
            <w:pPr>
              <w:pStyle w:val="20"/>
              <w:shd w:val="clear" w:color="auto" w:fill="auto"/>
              <w:spacing w:before="0" w:after="0" w:line="254" w:lineRule="exact"/>
              <w:ind w:left="80" w:firstLine="0"/>
            </w:pPr>
            <w:r w:rsidRPr="00063B0B">
              <w:rPr>
                <w:b/>
              </w:rPr>
              <w:t>безопасности при обращении со специальными средствами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2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2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-</w:t>
            </w:r>
          </w:p>
        </w:tc>
      </w:tr>
      <w:tr w:rsidR="00063B0B" w:rsidRPr="00063B0B" w:rsidTr="00ED097C">
        <w:trPr>
          <w:trHeight w:val="41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306AA9" w:rsidRPr="00063B0B" w:rsidRDefault="00306AA9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b/>
              </w:rPr>
            </w:pPr>
            <w:r w:rsidRPr="00063B0B">
              <w:rPr>
                <w:b/>
              </w:rPr>
              <w:t>Практическая отработка приемов и способов применения специальных средств по их видам и типам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2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AA9" w:rsidRPr="00063B0B" w:rsidRDefault="00ED097C" w:rsidP="00ED097C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306AA9" w:rsidRPr="00063B0B">
              <w:rPr>
                <w:b/>
              </w:rPr>
              <w:t>2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306AA9" w:rsidRPr="00063B0B" w:rsidRDefault="00D90999" w:rsidP="00D90999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06AA9" w:rsidRPr="00063B0B">
              <w:rPr>
                <w:b/>
              </w:rPr>
              <w:t>2</w:t>
            </w:r>
          </w:p>
        </w:tc>
      </w:tr>
      <w:tr w:rsidR="00063B0B" w:rsidRPr="00063B0B" w:rsidTr="00ED0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b/>
              </w:rPr>
              <w:t>Промежуточная  аттестация</w:t>
            </w:r>
          </w:p>
        </w:tc>
        <w:tc>
          <w:tcPr>
            <w:tcW w:w="746" w:type="dxa"/>
          </w:tcPr>
          <w:p w:rsidR="00306AA9" w:rsidRPr="00063B0B" w:rsidRDefault="00783710" w:rsidP="00063B0B">
            <w:pPr>
              <w:pStyle w:val="20"/>
              <w:shd w:val="clear" w:color="auto" w:fill="auto"/>
              <w:spacing w:before="0" w:after="0" w:line="254" w:lineRule="exact"/>
              <w:ind w:left="80"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530" w:type="dxa"/>
          </w:tcPr>
          <w:p w:rsidR="00306AA9" w:rsidRPr="00063B0B" w:rsidRDefault="00ED097C" w:rsidP="00ED097C">
            <w:pPr>
              <w:pStyle w:val="Style33"/>
              <w:spacing w:line="322" w:lineRule="exact"/>
              <w:ind w:firstLine="547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788" w:type="dxa"/>
            <w:gridSpan w:val="2"/>
          </w:tcPr>
          <w:p w:rsidR="00306AA9" w:rsidRPr="00063B0B" w:rsidRDefault="00D90999" w:rsidP="00ED097C">
            <w:pPr>
              <w:pStyle w:val="Style33"/>
              <w:spacing w:line="322" w:lineRule="exact"/>
              <w:ind w:firstLine="547"/>
              <w:rPr>
                <w:rStyle w:val="FontStyle80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ED097C">
              <w:rPr>
                <w:b/>
                <w:sz w:val="20"/>
                <w:szCs w:val="20"/>
              </w:rPr>
              <w:t xml:space="preserve"> </w:t>
            </w:r>
            <w:r w:rsidR="00306AA9" w:rsidRPr="00063B0B">
              <w:rPr>
                <w:b/>
                <w:sz w:val="20"/>
                <w:szCs w:val="20"/>
              </w:rPr>
              <w:t>1</w:t>
            </w:r>
          </w:p>
        </w:tc>
      </w:tr>
      <w:tr w:rsidR="00063B0B" w:rsidRPr="00063B0B" w:rsidTr="00ED0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306AA9" w:rsidRPr="00063B0B" w:rsidRDefault="00306AA9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</w:rPr>
              <w:t>Итого</w:t>
            </w:r>
          </w:p>
        </w:tc>
        <w:tc>
          <w:tcPr>
            <w:tcW w:w="746" w:type="dxa"/>
          </w:tcPr>
          <w:p w:rsidR="00306AA9" w:rsidRPr="00063B0B" w:rsidRDefault="00783710" w:rsidP="00063B0B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5</w:t>
            </w:r>
          </w:p>
        </w:tc>
        <w:tc>
          <w:tcPr>
            <w:tcW w:w="1530" w:type="dxa"/>
          </w:tcPr>
          <w:p w:rsidR="00306AA9" w:rsidRPr="00063B0B" w:rsidRDefault="00783710" w:rsidP="00063B0B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1788" w:type="dxa"/>
            <w:gridSpan w:val="2"/>
          </w:tcPr>
          <w:p w:rsidR="00306AA9" w:rsidRPr="00063B0B" w:rsidRDefault="00D90999" w:rsidP="00D90999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 xml:space="preserve">         </w:t>
            </w:r>
            <w:r w:rsidR="00ED097C">
              <w:rPr>
                <w:rStyle w:val="FontStyle80"/>
                <w:b/>
                <w:sz w:val="20"/>
                <w:szCs w:val="20"/>
              </w:rPr>
              <w:t xml:space="preserve">        </w:t>
            </w:r>
            <w:r w:rsidR="00783710"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</w:tr>
    </w:tbl>
    <w:p w:rsidR="00783710" w:rsidRPr="004B4DE6" w:rsidRDefault="00E469D8" w:rsidP="00E469D8">
      <w:pPr>
        <w:pStyle w:val="51"/>
        <w:shd w:val="clear" w:color="auto" w:fill="auto"/>
        <w:tabs>
          <w:tab w:val="left" w:pos="1390"/>
        </w:tabs>
        <w:spacing w:before="284" w:after="0" w:line="422" w:lineRule="exact"/>
        <w:ind w:right="80"/>
        <w:jc w:val="both"/>
        <w:rPr>
          <w:b/>
          <w:sz w:val="24"/>
          <w:szCs w:val="24"/>
        </w:rPr>
      </w:pPr>
      <w:r w:rsidRPr="00E469D8">
        <w:rPr>
          <w:b/>
          <w:sz w:val="20"/>
          <w:szCs w:val="20"/>
        </w:rPr>
        <w:t xml:space="preserve">             </w:t>
      </w:r>
      <w:r w:rsidR="00023CDE">
        <w:rPr>
          <w:b/>
          <w:sz w:val="20"/>
          <w:szCs w:val="20"/>
        </w:rPr>
        <w:t xml:space="preserve">   </w:t>
      </w:r>
      <w:r w:rsidR="00023CDE" w:rsidRPr="004B4DE6">
        <w:rPr>
          <w:b/>
          <w:sz w:val="24"/>
          <w:szCs w:val="24"/>
        </w:rPr>
        <w:t>9</w:t>
      </w:r>
      <w:r w:rsidRPr="004B4DE6">
        <w:rPr>
          <w:b/>
          <w:sz w:val="24"/>
          <w:szCs w:val="24"/>
        </w:rPr>
        <w:t>.10.</w:t>
      </w:r>
      <w:r w:rsidR="00D90999" w:rsidRPr="004B4DE6">
        <w:rPr>
          <w:b/>
          <w:sz w:val="24"/>
          <w:szCs w:val="24"/>
        </w:rPr>
        <w:t>Р</w:t>
      </w:r>
      <w:r w:rsidR="00783710" w:rsidRPr="004B4DE6">
        <w:rPr>
          <w:b/>
          <w:sz w:val="24"/>
          <w:szCs w:val="24"/>
        </w:rPr>
        <w:t>абочая программа дисциплины «Использование специальных средств».</w:t>
      </w:r>
    </w:p>
    <w:p w:rsidR="00783710" w:rsidRPr="004B4DE6" w:rsidRDefault="00783710" w:rsidP="00783710">
      <w:pPr>
        <w:pStyle w:val="51"/>
        <w:shd w:val="clear" w:color="auto" w:fill="auto"/>
        <w:spacing w:after="0" w:line="422" w:lineRule="exact"/>
        <w:ind w:left="60" w:right="8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1. Общее устройство, назначение, тактико-технические характеристики специальных средств, разрешенных для использования. Соблюдение установле</w:t>
      </w:r>
      <w:r w:rsidRPr="004B4DE6">
        <w:rPr>
          <w:b/>
          <w:sz w:val="24"/>
          <w:szCs w:val="24"/>
        </w:rPr>
        <w:t>н</w:t>
      </w:r>
      <w:r w:rsidRPr="004B4DE6">
        <w:rPr>
          <w:b/>
          <w:sz w:val="24"/>
          <w:szCs w:val="24"/>
        </w:rPr>
        <w:t>ных правил и мер безопасности при обращении со специальными средствами.</w:t>
      </w:r>
    </w:p>
    <w:p w:rsidR="00783710" w:rsidRPr="004B4DE6" w:rsidRDefault="00783710" w:rsidP="00783710">
      <w:pPr>
        <w:pStyle w:val="51"/>
        <w:shd w:val="clear" w:color="auto" w:fill="auto"/>
        <w:spacing w:after="0" w:line="422" w:lineRule="exact"/>
        <w:ind w:left="60" w:right="8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Назначение специальных средств в зависимости от их видов. Устройство и такт</w:t>
      </w:r>
      <w:r w:rsidRPr="004B4DE6">
        <w:rPr>
          <w:sz w:val="24"/>
          <w:szCs w:val="24"/>
        </w:rPr>
        <w:t>и</w:t>
      </w:r>
      <w:r w:rsidRPr="004B4DE6">
        <w:rPr>
          <w:sz w:val="24"/>
          <w:szCs w:val="24"/>
        </w:rPr>
        <w:t>ко-технические характеристики специальных средств.</w:t>
      </w:r>
    </w:p>
    <w:p w:rsidR="00783710" w:rsidRPr="004B4DE6" w:rsidRDefault="00783710" w:rsidP="00783710">
      <w:pPr>
        <w:pStyle w:val="51"/>
        <w:shd w:val="clear" w:color="auto" w:fill="auto"/>
        <w:spacing w:after="0" w:line="422" w:lineRule="exact"/>
        <w:ind w:left="60" w:right="8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Проверка технического состояния (исправности), правила и меры безопасности при ношении и применении специальных средств.</w:t>
      </w:r>
    </w:p>
    <w:p w:rsidR="00783710" w:rsidRPr="004B4DE6" w:rsidRDefault="00783710" w:rsidP="00783710">
      <w:pPr>
        <w:pStyle w:val="51"/>
        <w:shd w:val="clear" w:color="auto" w:fill="auto"/>
        <w:spacing w:after="0" w:line="422" w:lineRule="exact"/>
        <w:ind w:left="60" w:right="8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Основы применения специальных средств в зависимости от их вида и типа. Ко</w:t>
      </w:r>
      <w:r w:rsidRPr="004B4DE6">
        <w:rPr>
          <w:sz w:val="24"/>
          <w:szCs w:val="24"/>
        </w:rPr>
        <w:t>н</w:t>
      </w:r>
      <w:r w:rsidRPr="004B4DE6">
        <w:rPr>
          <w:sz w:val="24"/>
          <w:szCs w:val="24"/>
        </w:rPr>
        <w:t>трольный осмотр специальных средств.</w:t>
      </w:r>
    </w:p>
    <w:p w:rsidR="00282BBE" w:rsidRPr="004B4DE6" w:rsidRDefault="00783710" w:rsidP="00282BBE">
      <w:pPr>
        <w:pStyle w:val="51"/>
        <w:shd w:val="clear" w:color="auto" w:fill="auto"/>
        <w:spacing w:after="0" w:line="422" w:lineRule="exact"/>
        <w:ind w:left="60" w:right="8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Правила использования и хранения специальных средств, обеспечивающие их надлежащее техническое состояние (исправность).</w:t>
      </w:r>
    </w:p>
    <w:p w:rsidR="00783710" w:rsidRPr="004B4DE6" w:rsidRDefault="00783710" w:rsidP="00A675DB">
      <w:pPr>
        <w:pStyle w:val="51"/>
        <w:shd w:val="clear" w:color="auto" w:fill="auto"/>
        <w:spacing w:after="0" w:line="422" w:lineRule="exact"/>
        <w:ind w:left="-283" w:right="8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lastRenderedPageBreak/>
        <w:t>Тема 2. Практическая отработка приемов и способов применения специальных средств по их видам и типам.</w:t>
      </w:r>
    </w:p>
    <w:p w:rsidR="006C1C34" w:rsidRPr="004B4DE6" w:rsidRDefault="006C1C34" w:rsidP="00A675DB">
      <w:pPr>
        <w:pStyle w:val="51"/>
        <w:numPr>
          <w:ilvl w:val="1"/>
          <w:numId w:val="4"/>
        </w:numPr>
        <w:shd w:val="clear" w:color="auto" w:fill="auto"/>
        <w:tabs>
          <w:tab w:val="left" w:pos="1390"/>
        </w:tabs>
        <w:spacing w:after="0" w:line="240" w:lineRule="auto"/>
        <w:ind w:left="794" w:right="79" w:firstLine="567"/>
        <w:jc w:val="both"/>
        <w:rPr>
          <w:b/>
          <w:sz w:val="24"/>
          <w:szCs w:val="24"/>
        </w:rPr>
      </w:pPr>
    </w:p>
    <w:p w:rsidR="00282BBE" w:rsidRPr="004B4DE6" w:rsidRDefault="00023CDE" w:rsidP="00A675DB">
      <w:pPr>
        <w:pStyle w:val="51"/>
        <w:numPr>
          <w:ilvl w:val="1"/>
          <w:numId w:val="4"/>
        </w:numPr>
        <w:shd w:val="clear" w:color="auto" w:fill="auto"/>
        <w:tabs>
          <w:tab w:val="left" w:pos="1390"/>
        </w:tabs>
        <w:spacing w:after="0" w:line="240" w:lineRule="auto"/>
        <w:ind w:left="794" w:right="79" w:firstLine="567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9</w:t>
      </w:r>
      <w:r w:rsidR="00E469D8" w:rsidRPr="004B4DE6">
        <w:rPr>
          <w:b/>
          <w:sz w:val="24"/>
          <w:szCs w:val="24"/>
        </w:rPr>
        <w:t>.11.</w:t>
      </w:r>
      <w:r w:rsidR="004B4DE6">
        <w:rPr>
          <w:b/>
          <w:sz w:val="24"/>
          <w:szCs w:val="24"/>
        </w:rPr>
        <w:t>Т</w:t>
      </w:r>
      <w:r w:rsidR="00783710" w:rsidRPr="004B4DE6">
        <w:rPr>
          <w:b/>
          <w:sz w:val="24"/>
          <w:szCs w:val="24"/>
        </w:rPr>
        <w:t>ематический план дисциплины «Оказание первой помощи».</w:t>
      </w:r>
    </w:p>
    <w:p w:rsidR="00A675DB" w:rsidRDefault="00A675DB" w:rsidP="00A675DB">
      <w:pPr>
        <w:pStyle w:val="51"/>
        <w:shd w:val="clear" w:color="auto" w:fill="auto"/>
        <w:tabs>
          <w:tab w:val="left" w:pos="1390"/>
        </w:tabs>
        <w:spacing w:after="0" w:line="240" w:lineRule="auto"/>
        <w:ind w:right="79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248"/>
        <w:gridCol w:w="845"/>
        <w:gridCol w:w="1714"/>
        <w:gridCol w:w="1723"/>
      </w:tblGrid>
      <w:tr w:rsidR="008E18A4" w:rsidRPr="00EB17C7" w:rsidTr="008E18A4">
        <w:trPr>
          <w:trHeight w:val="48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1340" w:firstLine="0"/>
              <w:rPr>
                <w:b/>
              </w:rPr>
            </w:pPr>
            <w:r w:rsidRPr="00EB17C7">
              <w:rPr>
                <w:b/>
              </w:rPr>
              <w:t>Количество часов</w:t>
            </w:r>
          </w:p>
        </w:tc>
      </w:tr>
      <w:tr w:rsidR="008E18A4" w:rsidRPr="00EB17C7" w:rsidTr="008E18A4">
        <w:trPr>
          <w:trHeight w:val="47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</w:rPr>
            </w:pP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840" w:firstLine="0"/>
              <w:rPr>
                <w:b/>
              </w:rPr>
            </w:pPr>
            <w:r w:rsidRPr="00EB17C7">
              <w:rPr>
                <w:b/>
              </w:rPr>
              <w:t>Наименование темы, раздела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180" w:firstLine="0"/>
              <w:rPr>
                <w:b/>
              </w:rPr>
            </w:pPr>
            <w:r w:rsidRPr="00EB17C7">
              <w:rPr>
                <w:b/>
              </w:rPr>
              <w:t>Всего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1180" w:firstLine="0"/>
              <w:rPr>
                <w:b/>
              </w:rPr>
            </w:pPr>
            <w:r w:rsidRPr="00EB17C7">
              <w:rPr>
                <w:b/>
              </w:rPr>
              <w:t>в том числе:</w:t>
            </w:r>
          </w:p>
        </w:tc>
      </w:tr>
      <w:tr w:rsidR="008E18A4" w:rsidRPr="00EB17C7" w:rsidTr="008E18A4">
        <w:trPr>
          <w:trHeight w:val="48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220" w:firstLine="0"/>
              <w:rPr>
                <w:b/>
              </w:rPr>
            </w:pPr>
            <w:r w:rsidRPr="00EB17C7">
              <w:rPr>
                <w:b/>
              </w:rPr>
              <w:t>теоретических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260" w:firstLine="0"/>
              <w:rPr>
                <w:b/>
              </w:rPr>
            </w:pPr>
            <w:r w:rsidRPr="00EB17C7">
              <w:rPr>
                <w:b/>
              </w:rPr>
              <w:t>практических</w:t>
            </w:r>
          </w:p>
        </w:tc>
      </w:tr>
      <w:tr w:rsidR="008E18A4" w:rsidRPr="00EB17C7" w:rsidTr="008E18A4">
        <w:trPr>
          <w:trHeight w:val="8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Изучение норм и правил по дисциплине «Оказание первой помощи»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</w:tr>
      <w:tr w:rsidR="008E18A4" w:rsidRPr="00EB17C7" w:rsidTr="008E18A4">
        <w:trPr>
          <w:trHeight w:val="15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1.1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Раздел 1.</w:t>
            </w:r>
          </w:p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Организационно-правовые аспекты оказ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ния первой помощи пострадавшим. Оказ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ние первой психологической помощи постр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давшим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</w:tr>
      <w:tr w:rsidR="008E18A4" w:rsidRPr="00EB17C7" w:rsidTr="008E18A4">
        <w:trPr>
          <w:trHeight w:val="11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1.2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Раздел 2.</w:t>
            </w:r>
          </w:p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Правила и порядок осмотра пострадавшего. Оценка состояния пострадавшего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</w:tr>
      <w:tr w:rsidR="008E18A4" w:rsidRPr="00EB17C7" w:rsidTr="008E18A4">
        <w:trPr>
          <w:trHeight w:val="15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1.3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Раздел 3.</w:t>
            </w:r>
          </w:p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Средства первой помощи. Аптечка первой помощи (автомобильная). Профилактика инфекций, передающихся с кровью и биол</w:t>
            </w:r>
            <w:r w:rsidRPr="00EB17C7">
              <w:rPr>
                <w:b/>
              </w:rPr>
              <w:t>о</w:t>
            </w:r>
            <w:r w:rsidRPr="00EB17C7">
              <w:rPr>
                <w:b/>
              </w:rPr>
              <w:t>гическими жидкостями человека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360" w:firstLine="0"/>
              <w:rPr>
                <w:b/>
              </w:rPr>
            </w:pPr>
            <w:r w:rsidRPr="00EB17C7">
              <w:rPr>
                <w:b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820" w:firstLine="0"/>
              <w:rPr>
                <w:b/>
              </w:rPr>
            </w:pPr>
            <w:r w:rsidRPr="00EB17C7">
              <w:rPr>
                <w:b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800" w:firstLine="0"/>
              <w:rPr>
                <w:b/>
              </w:rPr>
            </w:pPr>
            <w:r w:rsidRPr="00EB17C7">
              <w:rPr>
                <w:b/>
              </w:rPr>
              <w:t>2</w:t>
            </w:r>
          </w:p>
        </w:tc>
      </w:tr>
      <w:tr w:rsidR="008E18A4" w:rsidRPr="00EB17C7" w:rsidTr="008E18A4">
        <w:trPr>
          <w:trHeight w:val="15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1.4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Раздел 4.</w:t>
            </w:r>
          </w:p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Правила и способы извлечения пострада</w:t>
            </w:r>
            <w:r w:rsidRPr="00EB17C7">
              <w:rPr>
                <w:b/>
              </w:rPr>
              <w:t>в</w:t>
            </w:r>
            <w:r w:rsidRPr="00EB17C7">
              <w:rPr>
                <w:b/>
              </w:rPr>
              <w:t>шего из автомобиля. Основные транспор</w:t>
            </w:r>
            <w:r w:rsidRPr="00EB17C7">
              <w:rPr>
                <w:b/>
              </w:rPr>
              <w:t>т</w:t>
            </w:r>
            <w:r w:rsidRPr="00EB17C7">
              <w:rPr>
                <w:b/>
              </w:rPr>
              <w:t>ные положения. Транспортировка постр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давших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</w:tr>
      <w:tr w:rsidR="008E18A4" w:rsidRPr="00EB17C7" w:rsidTr="008E18A4">
        <w:trPr>
          <w:trHeight w:val="18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1.5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Раздел 5.</w:t>
            </w:r>
          </w:p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Сердечно-легочная реанимация. Особенн</w:t>
            </w:r>
            <w:r w:rsidRPr="00EB17C7">
              <w:rPr>
                <w:b/>
              </w:rPr>
              <w:t>о</w:t>
            </w:r>
            <w:r w:rsidRPr="00EB17C7">
              <w:rPr>
                <w:b/>
              </w:rPr>
              <w:t>сти сердечно-легочной реанимации при эле</w:t>
            </w:r>
            <w:r w:rsidRPr="00EB17C7">
              <w:rPr>
                <w:b/>
              </w:rPr>
              <w:t>к</w:t>
            </w:r>
            <w:r w:rsidRPr="00EB17C7">
              <w:rPr>
                <w:b/>
              </w:rPr>
              <w:t>тротравме и утоплении. Первая помощь при нарушении проходимости верхних дых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тельных путей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</w:tr>
      <w:tr w:rsidR="008E18A4" w:rsidRPr="00EB17C7" w:rsidTr="008E18A4">
        <w:trPr>
          <w:trHeight w:val="5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Оказание первой помощи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</w:tr>
      <w:tr w:rsidR="008E18A4" w:rsidRPr="00EB17C7" w:rsidTr="008E18A4">
        <w:trPr>
          <w:trHeight w:val="10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2.1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Раздел 1.</w:t>
            </w:r>
          </w:p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Первая помощь при острой кровопотере и травматическом шоке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</w:tr>
      <w:tr w:rsidR="008E18A4" w:rsidRPr="00EB17C7" w:rsidTr="008E18A4">
        <w:trPr>
          <w:trHeight w:val="8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2.2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Раздел 2.</w:t>
            </w:r>
          </w:p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Первая помощь при ранениях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360" w:firstLine="0"/>
              <w:rPr>
                <w:b/>
              </w:rPr>
            </w:pPr>
            <w:r w:rsidRPr="00EB17C7">
              <w:rPr>
                <w:b/>
              </w:rPr>
              <w:t>3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820" w:firstLine="0"/>
              <w:rPr>
                <w:b/>
              </w:rPr>
            </w:pPr>
            <w:r w:rsidRPr="00EB17C7">
              <w:rPr>
                <w:b/>
              </w:rPr>
              <w:t>1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800" w:firstLine="0"/>
              <w:rPr>
                <w:b/>
              </w:rPr>
            </w:pPr>
            <w:r w:rsidRPr="00EB17C7">
              <w:rPr>
                <w:b/>
              </w:rPr>
              <w:t>2</w:t>
            </w:r>
          </w:p>
        </w:tc>
      </w:tr>
      <w:tr w:rsidR="008E18A4" w:rsidRPr="00EB17C7" w:rsidTr="008E18A4">
        <w:trPr>
          <w:trHeight w:val="9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lastRenderedPageBreak/>
              <w:t>2.3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Раздел 3.</w:t>
            </w:r>
          </w:p>
          <w:p w:rsidR="008E18A4" w:rsidRPr="00EB17C7" w:rsidRDefault="008E18A4" w:rsidP="008E18A4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Первая помощь при травме опорно- двиг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тельной системы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A4" w:rsidRPr="00EB17C7" w:rsidRDefault="008E18A4" w:rsidP="008E18A4">
            <w:pPr>
              <w:rPr>
                <w:b/>
                <w:sz w:val="10"/>
                <w:szCs w:val="10"/>
              </w:rPr>
            </w:pPr>
          </w:p>
        </w:tc>
      </w:tr>
    </w:tbl>
    <w:p w:rsidR="00A675DB" w:rsidRPr="00A675DB" w:rsidRDefault="00A675DB" w:rsidP="00A675DB">
      <w:pPr>
        <w:pStyle w:val="51"/>
        <w:shd w:val="clear" w:color="auto" w:fill="auto"/>
        <w:tabs>
          <w:tab w:val="left" w:pos="1390"/>
        </w:tabs>
        <w:spacing w:after="0" w:line="240" w:lineRule="auto"/>
        <w:ind w:right="79"/>
        <w:jc w:val="both"/>
        <w:rPr>
          <w:b/>
          <w:sz w:val="20"/>
          <w:szCs w:val="20"/>
        </w:rPr>
      </w:pPr>
    </w:p>
    <w:p w:rsidR="00282BBE" w:rsidRPr="00EB17C7" w:rsidRDefault="00282BBE" w:rsidP="00282BBE">
      <w:pPr>
        <w:rPr>
          <w:b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4248"/>
        <w:gridCol w:w="850"/>
        <w:gridCol w:w="1709"/>
        <w:gridCol w:w="1718"/>
      </w:tblGrid>
      <w:tr w:rsidR="00282BBE" w:rsidRPr="00EB17C7" w:rsidTr="003A6CEB">
        <w:trPr>
          <w:trHeight w:val="494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40" w:firstLine="0"/>
              <w:rPr>
                <w:b/>
              </w:rPr>
            </w:pPr>
            <w:r w:rsidRPr="00EB17C7">
              <w:rPr>
                <w:b/>
              </w:rPr>
              <w:t>Количество часов</w:t>
            </w:r>
          </w:p>
        </w:tc>
      </w:tr>
      <w:tr w:rsidR="00282BBE" w:rsidRPr="00EB17C7" w:rsidTr="003A6CEB">
        <w:trPr>
          <w:trHeight w:val="475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</w:rPr>
            </w:pP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rPr>
                <w:b/>
              </w:rPr>
            </w:pPr>
            <w:r w:rsidRPr="00EB17C7">
              <w:rPr>
                <w:b/>
              </w:rPr>
              <w:t>Наименование темы,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rPr>
                <w:b/>
              </w:rPr>
            </w:pPr>
            <w:r w:rsidRPr="00EB17C7">
              <w:rPr>
                <w:b/>
              </w:rPr>
              <w:t>Всего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rPr>
                <w:b/>
              </w:rPr>
            </w:pPr>
            <w:r w:rsidRPr="00EB17C7">
              <w:rPr>
                <w:b/>
              </w:rPr>
              <w:t>в том числе:</w:t>
            </w:r>
          </w:p>
        </w:tc>
      </w:tr>
      <w:tr w:rsidR="00282BBE" w:rsidRPr="00EB17C7" w:rsidTr="003A6CEB">
        <w:trPr>
          <w:trHeight w:val="475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rPr>
                <w:b/>
              </w:rPr>
            </w:pPr>
            <w:r w:rsidRPr="00EB17C7">
              <w:rPr>
                <w:b/>
              </w:rPr>
              <w:t>теоретических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rPr>
                <w:b/>
              </w:rPr>
            </w:pPr>
            <w:r w:rsidRPr="00EB17C7">
              <w:rPr>
                <w:b/>
              </w:rPr>
              <w:t>практических</w:t>
            </w:r>
          </w:p>
        </w:tc>
      </w:tr>
      <w:tr w:rsidR="00282BBE" w:rsidRPr="00EB17C7" w:rsidTr="003A6CEB">
        <w:trPr>
          <w:trHeight w:val="127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2.4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Раздел 4.</w:t>
            </w:r>
          </w:p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282BBE" w:rsidRPr="00EB17C7" w:rsidTr="003A6CEB">
        <w:trPr>
          <w:trHeight w:val="158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2.5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Раздел 5.</w:t>
            </w:r>
          </w:p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Первая помощь при термических и химич</w:t>
            </w:r>
            <w:r w:rsidRPr="00EB17C7">
              <w:rPr>
                <w:b/>
              </w:rPr>
              <w:t>е</w:t>
            </w:r>
            <w:r w:rsidRPr="00EB17C7">
              <w:rPr>
                <w:b/>
              </w:rPr>
              <w:t>ских ожогах, ожоговом шоке. Первая помощь при отморожении и переохлаждении. Первая помощь при перегревании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282BBE" w:rsidRPr="00EB17C7" w:rsidTr="003A6CEB">
        <w:trPr>
          <w:trHeight w:val="72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2.6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Раздел 6.</w:t>
            </w:r>
          </w:p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Первая помощь при острых отравлениях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282BBE" w:rsidRPr="00EB17C7" w:rsidTr="003A6CEB">
        <w:trPr>
          <w:trHeight w:val="18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2.7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Раздел 7.</w:t>
            </w:r>
          </w:p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Порядок оказания первой помощи при нео</w:t>
            </w:r>
            <w:r w:rsidRPr="00EB17C7">
              <w:rPr>
                <w:b/>
              </w:rPr>
              <w:t>т</w:t>
            </w:r>
            <w:r w:rsidRPr="00EB17C7">
              <w:rPr>
                <w:b/>
              </w:rPr>
              <w:t>ложных состояниях, вызванных, заболев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ниями (острые нарушения сознания, дых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ния, кровообращения, судорожный синдром)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282BBE" w:rsidRPr="00EB17C7" w:rsidTr="003A6CEB">
        <w:trPr>
          <w:trHeight w:val="73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2.8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Раздел 8.</w:t>
            </w:r>
          </w:p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EB17C7">
              <w:rPr>
                <w:b/>
              </w:rPr>
              <w:t>Первая помощь при политравме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282BBE" w:rsidRPr="00EB17C7" w:rsidTr="003A6CEB">
        <w:trPr>
          <w:trHeight w:val="480"/>
          <w:jc w:val="center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rPr>
                <w:b/>
              </w:rPr>
            </w:pPr>
            <w:r w:rsidRPr="00EB17C7">
              <w:rPr>
                <w:b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rPr>
                <w:b/>
              </w:rPr>
            </w:pPr>
            <w:r w:rsidRPr="00EB17C7">
              <w:rPr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b/>
              </w:rPr>
            </w:pPr>
            <w:r w:rsidRPr="00EB17C7">
              <w:rPr>
                <w:b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 w:firstLine="0"/>
              <w:rPr>
                <w:b/>
              </w:rPr>
            </w:pPr>
            <w:r w:rsidRPr="00EB17C7">
              <w:rPr>
                <w:b/>
              </w:rPr>
              <w:t>1</w:t>
            </w:r>
          </w:p>
        </w:tc>
      </w:tr>
      <w:tr w:rsidR="00282BBE" w:rsidRPr="00EB17C7" w:rsidTr="003A6CEB">
        <w:trPr>
          <w:trHeight w:val="485"/>
          <w:jc w:val="center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rPr>
                <w:b/>
              </w:rPr>
            </w:pPr>
            <w:r w:rsidRPr="00EB17C7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rPr>
                <w:b/>
              </w:rPr>
            </w:pPr>
            <w:r w:rsidRPr="00EB17C7">
              <w:rPr>
                <w:b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 w:firstLine="0"/>
              <w:rPr>
                <w:b/>
              </w:rPr>
            </w:pPr>
            <w:r w:rsidRPr="00EB17C7">
              <w:rPr>
                <w:b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BBE" w:rsidRPr="00EB17C7" w:rsidRDefault="00282BBE" w:rsidP="00282BBE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 w:firstLine="0"/>
              <w:rPr>
                <w:b/>
              </w:rPr>
            </w:pPr>
            <w:r w:rsidRPr="00EB17C7">
              <w:rPr>
                <w:b/>
              </w:rPr>
              <w:t>5</w:t>
            </w:r>
          </w:p>
        </w:tc>
      </w:tr>
    </w:tbl>
    <w:p w:rsidR="00282BBE" w:rsidRPr="00F54C8F" w:rsidRDefault="00282BBE" w:rsidP="00282BBE">
      <w:pPr>
        <w:pStyle w:val="51"/>
        <w:shd w:val="clear" w:color="auto" w:fill="auto"/>
        <w:tabs>
          <w:tab w:val="left" w:pos="1390"/>
        </w:tabs>
        <w:spacing w:after="0" w:line="240" w:lineRule="auto"/>
        <w:ind w:right="79"/>
        <w:jc w:val="both"/>
        <w:rPr>
          <w:b/>
          <w:sz w:val="20"/>
          <w:szCs w:val="20"/>
        </w:rPr>
      </w:pPr>
    </w:p>
    <w:p w:rsidR="00EB17C7" w:rsidRPr="004B4DE6" w:rsidRDefault="00023CDE" w:rsidP="00EB17C7">
      <w:pPr>
        <w:pStyle w:val="51"/>
        <w:shd w:val="clear" w:color="auto" w:fill="auto"/>
        <w:spacing w:before="284" w:after="0" w:line="422" w:lineRule="exact"/>
        <w:ind w:left="20" w:right="6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9</w:t>
      </w:r>
      <w:r w:rsidR="006C1C34" w:rsidRPr="004B4DE6">
        <w:rPr>
          <w:b/>
          <w:sz w:val="24"/>
          <w:szCs w:val="24"/>
        </w:rPr>
        <w:t>.12</w:t>
      </w:r>
      <w:r w:rsidR="00D90999" w:rsidRPr="004B4DE6">
        <w:rPr>
          <w:b/>
          <w:sz w:val="24"/>
          <w:szCs w:val="24"/>
        </w:rPr>
        <w:t>. Р</w:t>
      </w:r>
      <w:r w:rsidR="00EB17C7" w:rsidRPr="004B4DE6">
        <w:rPr>
          <w:b/>
          <w:sz w:val="24"/>
          <w:szCs w:val="24"/>
        </w:rPr>
        <w:t>абочая программа дисциплины «Оказание первой помощи».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6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1. Изучение норм и правил по дисциплине «Оказание первой помощи» - изучается в пределах следующих учебных разделов: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6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Раздел 1. Организационно-правовые аспекты оказания первой помощи пострада</w:t>
      </w:r>
      <w:r w:rsidRPr="004B4DE6">
        <w:rPr>
          <w:sz w:val="24"/>
          <w:szCs w:val="24"/>
        </w:rPr>
        <w:t>в</w:t>
      </w:r>
      <w:r w:rsidRPr="004B4DE6">
        <w:rPr>
          <w:sz w:val="24"/>
          <w:szCs w:val="24"/>
        </w:rPr>
        <w:t>шим. Оказание первой психологической помощи пострадавшим.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6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Понятие «первая помощь». Неотложные состояния, требующие проведения мер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приятий первой помощи, правила и порядок их проведения.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6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Организация, виды помощи пострадавшим. Правила и порядок осмотра места пр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исшествия. Порядок вызова скорой медицинской помощи.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lastRenderedPageBreak/>
        <w:t>Организационно-правовые аспекты оказания первой помощи.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6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Основные правила, приемы и этапы оказания первой психологической помощи пострадавшим. Особенности оказания помощи детям.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Раздел 2. Правила и порядок осмотра пострадавшего. Оценка состояния п</w:t>
      </w:r>
      <w:r w:rsidRPr="004B4DE6">
        <w:rPr>
          <w:b/>
          <w:sz w:val="24"/>
          <w:szCs w:val="24"/>
        </w:rPr>
        <w:t>о</w:t>
      </w:r>
      <w:r w:rsidRPr="004B4DE6">
        <w:rPr>
          <w:b/>
          <w:sz w:val="24"/>
          <w:szCs w:val="24"/>
        </w:rPr>
        <w:t>страдавшего.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Правила и порядок осмотра пострадавшего. Основные критерии оценки нарушения сознания, дыхания (частоты), кровообращения.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Последовательность осмотра: голова, шея и шейный отдел позвоночника, грудь, живот, таз, конечности, грудной и поясничный отделы позвоночника.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Отработка приемов определения пульса (частота) на лучевой и сонной артериях.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Раздел 3. Средства первой помощи. Аптечка первой помощи (автомобильная). Профилактика инфекций, передающихся с кровью и биологическими жидкостями человека.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Понятие «средства первой помощи». Устройства для проведения искусственной вентиляции легких способом «рот - устройство - рот» (лицевая маска с клапаном). Сре</w:t>
      </w:r>
      <w:r w:rsidRPr="004B4DE6">
        <w:rPr>
          <w:sz w:val="24"/>
          <w:szCs w:val="24"/>
        </w:rPr>
        <w:t>д</w:t>
      </w:r>
      <w:r w:rsidRPr="004B4DE6">
        <w:rPr>
          <w:sz w:val="24"/>
          <w:szCs w:val="24"/>
        </w:rPr>
        <w:t>ства временной остановки наружного кровотечения (кровоостанавливающий жгут, пер</w:t>
      </w:r>
      <w:r w:rsidRPr="004B4DE6">
        <w:rPr>
          <w:sz w:val="24"/>
          <w:szCs w:val="24"/>
        </w:rPr>
        <w:t>е</w:t>
      </w:r>
      <w:r w:rsidRPr="004B4DE6">
        <w:rPr>
          <w:sz w:val="24"/>
          <w:szCs w:val="24"/>
        </w:rPr>
        <w:t>вязочные средства (стерильные, нестерильные). Средства для иммобилизации. Виды н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силок (табельные, импровизированные, жесткие, мягкие). Средства индивидуальной з</w:t>
      </w:r>
      <w:r w:rsidRPr="004B4DE6">
        <w:rPr>
          <w:sz w:val="24"/>
          <w:szCs w:val="24"/>
        </w:rPr>
        <w:t>а</w:t>
      </w:r>
      <w:r w:rsidRPr="004B4DE6">
        <w:rPr>
          <w:sz w:val="24"/>
          <w:szCs w:val="24"/>
        </w:rPr>
        <w:t>щиты рук.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Аптечка первой помощи (автомобильная). Состав, показания для использования.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Использование подручных средств для временной остановки наружного кровот</w:t>
      </w:r>
      <w:r w:rsidRPr="004B4DE6">
        <w:rPr>
          <w:sz w:val="24"/>
          <w:szCs w:val="24"/>
        </w:rPr>
        <w:t>е</w:t>
      </w:r>
      <w:r w:rsidRPr="004B4DE6">
        <w:rPr>
          <w:sz w:val="24"/>
          <w:szCs w:val="24"/>
        </w:rPr>
        <w:t>чения, наложения повязок, иммобилизации, транспортировки, согревания пострадавших.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Соблюдение правил личной безопасности при оказании первой помощи. Меры профилактики инфекционных заболеваний, передающихся с кровью и биологическими жидкостями человека.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Раздел 4. Правила и способы извлечения пострадавшего из автомобиля. О</w:t>
      </w:r>
      <w:r w:rsidRPr="004B4DE6">
        <w:rPr>
          <w:b/>
          <w:sz w:val="24"/>
          <w:szCs w:val="24"/>
        </w:rPr>
        <w:t>с</w:t>
      </w:r>
      <w:r w:rsidRPr="004B4DE6">
        <w:rPr>
          <w:b/>
          <w:sz w:val="24"/>
          <w:szCs w:val="24"/>
        </w:rPr>
        <w:t>новные транспортные положения. Транспортировка пострадавших.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Порядок извлечения пострадавшего из автомобиля. Отработка приема «спасател</w:t>
      </w:r>
      <w:r w:rsidRPr="004B4DE6">
        <w:rPr>
          <w:sz w:val="24"/>
          <w:szCs w:val="24"/>
        </w:rPr>
        <w:t>ь</w:t>
      </w:r>
      <w:r w:rsidRPr="004B4DE6">
        <w:rPr>
          <w:sz w:val="24"/>
          <w:szCs w:val="24"/>
        </w:rPr>
        <w:t>ный захват» для быстрого извлечения пострадавшего из автомобиля и транспортировки.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Извлечение пострадавшего из-под автомобиля приемом «натаскивания» на носи</w:t>
      </w:r>
      <w:r w:rsidRPr="004B4DE6">
        <w:rPr>
          <w:sz w:val="24"/>
          <w:szCs w:val="24"/>
        </w:rPr>
        <w:t>л</w:t>
      </w:r>
      <w:r w:rsidRPr="004B4DE6">
        <w:rPr>
          <w:sz w:val="24"/>
          <w:szCs w:val="24"/>
        </w:rPr>
        <w:t>ки.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 xml:space="preserve">Понятия «возвышенное положение», «положение полусидя», «противошоковое положение», «стабильное боковое положение». Транспортные положения, придаваемые </w:t>
      </w:r>
      <w:r w:rsidRPr="004B4DE6">
        <w:rPr>
          <w:sz w:val="24"/>
          <w:szCs w:val="24"/>
        </w:rPr>
        <w:lastRenderedPageBreak/>
        <w:t>пострадавшим при сильном кровотечении, травматическом шоке, при травме головы, груди, живота, костей таза, позвоночника (в сознании, без сознания).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Отработка приема перевода пострадавшего в «стабильное боковое положение» из положений «лежа на спине», «лежа на животе».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Отработка традиционного способа перекладывания пострадавшего («скандина</w:t>
      </w:r>
      <w:r w:rsidRPr="004B4DE6">
        <w:rPr>
          <w:sz w:val="24"/>
          <w:szCs w:val="24"/>
        </w:rPr>
        <w:t>в</w:t>
      </w:r>
      <w:r w:rsidRPr="004B4DE6">
        <w:rPr>
          <w:sz w:val="24"/>
          <w:szCs w:val="24"/>
        </w:rPr>
        <w:t>ский мост» и его варианты).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Приемы транспортировки пострадавших на руках одним и двумя спасающими.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Транспортировка пострадавшего при невозможности вызвать скорую медици</w:t>
      </w:r>
      <w:r w:rsidRPr="004B4DE6">
        <w:rPr>
          <w:sz w:val="24"/>
          <w:szCs w:val="24"/>
        </w:rPr>
        <w:t>н</w:t>
      </w:r>
      <w:r w:rsidRPr="004B4DE6">
        <w:rPr>
          <w:sz w:val="24"/>
          <w:szCs w:val="24"/>
        </w:rPr>
        <w:t>скую помощь. Особенности транспортировки при различных видах травм.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Раздел 5. Сердечно-легочная реанимация. Особенности сердечно- легочной реанимации при электротравме и утоплении. Первая помощь при нарушении пр</w:t>
      </w:r>
      <w:r w:rsidRPr="004B4DE6">
        <w:rPr>
          <w:b/>
          <w:sz w:val="24"/>
          <w:szCs w:val="24"/>
        </w:rPr>
        <w:t>о</w:t>
      </w:r>
      <w:r w:rsidRPr="004B4DE6">
        <w:rPr>
          <w:b/>
          <w:sz w:val="24"/>
          <w:szCs w:val="24"/>
        </w:rPr>
        <w:t>ходимости верхних дыхательных путей.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Причины внезапной смерти: внутренние, внешние. Достоверные признаки клин</w:t>
      </w:r>
      <w:r w:rsidRPr="004B4DE6">
        <w:rPr>
          <w:sz w:val="24"/>
          <w:szCs w:val="24"/>
        </w:rPr>
        <w:t>и</w:t>
      </w:r>
      <w:r w:rsidRPr="004B4DE6">
        <w:rPr>
          <w:sz w:val="24"/>
          <w:szCs w:val="24"/>
        </w:rPr>
        <w:t>ческой и биологической смерти. Способы определения сознания, дыхания, кровообращ</w:t>
      </w:r>
      <w:r w:rsidRPr="004B4DE6">
        <w:rPr>
          <w:sz w:val="24"/>
          <w:szCs w:val="24"/>
        </w:rPr>
        <w:t>е</w:t>
      </w:r>
      <w:r w:rsidRPr="004B4DE6">
        <w:rPr>
          <w:sz w:val="24"/>
          <w:szCs w:val="24"/>
        </w:rPr>
        <w:t>ния. Понятие «сердечно-легочная реанимация»</w:t>
      </w:r>
      <w:r w:rsidRPr="004B4DE6">
        <w:rPr>
          <w:sz w:val="24"/>
          <w:szCs w:val="24"/>
          <w:vertAlign w:val="superscript"/>
        </w:rPr>
        <w:footnoteReference w:id="9"/>
      </w:r>
      <w:r w:rsidRPr="004B4DE6">
        <w:rPr>
          <w:sz w:val="24"/>
          <w:szCs w:val="24"/>
        </w:rPr>
        <w:t>. Приемы восстановления и поддержания проходимости верхних дыхательных путей. Техника проведения искусственного дыхания и непрямого массажа сердца. Базовый реанимационный комплекс. Критерии эффективн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 xml:space="preserve">сти </w:t>
      </w:r>
      <w:r w:rsidRPr="004B4DE6">
        <w:rPr>
          <w:rStyle w:val="-1pt"/>
          <w:rFonts w:ascii="Times New Roman" w:hAnsi="Times New Roman" w:cs="Times New Roman"/>
          <w:sz w:val="24"/>
          <w:szCs w:val="24"/>
        </w:rPr>
        <w:t>CJ1P.</w:t>
      </w:r>
      <w:r w:rsidRPr="004B4DE6">
        <w:rPr>
          <w:sz w:val="24"/>
          <w:szCs w:val="24"/>
        </w:rPr>
        <w:t xml:space="preserve"> Ошибки и осложнения, возникающие при СЛР. Показания к прекращению СЛР. Особенности </w:t>
      </w:r>
      <w:r w:rsidRPr="004B4DE6">
        <w:rPr>
          <w:rStyle w:val="-1pt"/>
          <w:rFonts w:ascii="Times New Roman" w:hAnsi="Times New Roman" w:cs="Times New Roman"/>
          <w:sz w:val="24"/>
          <w:szCs w:val="24"/>
        </w:rPr>
        <w:t>CJ1P</w:t>
      </w:r>
      <w:r w:rsidRPr="004B4DE6">
        <w:rPr>
          <w:sz w:val="24"/>
          <w:szCs w:val="24"/>
        </w:rPr>
        <w:t xml:space="preserve"> у детей. Особенности СЛР при утоплении (попадание транспортного средства в воду), электротравме.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Порядок оказания первой помощи при частичном или полном нарушении прох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димости верхних дыхательных путей, вызванном инородным телом, у пострадавших в сознании, без сознания.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Особенности оказания первой помощи пострадавшему с избыточной массой тела, беременной женщине и ребенку.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Отработка приемов осмотра пострадавшего: определение сознания, дыхания, кр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вообращения. Отработка приемов восстановления проходимости верхних дыхательных путей: запрокидывание головы с выдвижением подбородка, очищение ротовой полости от видимых инородных тел. Отработка приемов искусственного дыхания «рот ко рту», «рот к носу» с применением устройств для искусственного дыхания. Отработка приемов н</w:t>
      </w:r>
      <w:r w:rsidRPr="004B4DE6">
        <w:rPr>
          <w:sz w:val="24"/>
          <w:szCs w:val="24"/>
        </w:rPr>
        <w:t>е</w:t>
      </w:r>
      <w:r w:rsidRPr="004B4DE6">
        <w:rPr>
          <w:sz w:val="24"/>
          <w:szCs w:val="24"/>
        </w:rPr>
        <w:t>прямого массажа сердца взрослому и ребенку. Отработка техники проведения базового реанимационного комплекса в соотношении 30 толчков: 2 вдоха (30:2). Повторение при</w:t>
      </w:r>
      <w:r w:rsidRPr="004B4DE6">
        <w:rPr>
          <w:sz w:val="24"/>
          <w:szCs w:val="24"/>
        </w:rPr>
        <w:t>е</w:t>
      </w:r>
      <w:r w:rsidRPr="004B4DE6">
        <w:rPr>
          <w:sz w:val="24"/>
          <w:szCs w:val="24"/>
        </w:rPr>
        <w:t>ма перевода пострадавшего в «стабильное боковое положение».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lastRenderedPageBreak/>
        <w:t>Отработка приемов удаления инородного тела из верхних дыхательных путей п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страдавшего.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Тема 2. Оказание первой помощи - изучается в пределах следующих учебных разделов:</w:t>
      </w:r>
    </w:p>
    <w:p w:rsidR="00EB17C7" w:rsidRPr="004B4DE6" w:rsidRDefault="00EB17C7" w:rsidP="00D90999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Раздел 1. Первая помощь при острой кровопотере и травматическом</w:t>
      </w:r>
      <w:r w:rsidR="00D90999" w:rsidRPr="004B4DE6">
        <w:rPr>
          <w:b/>
          <w:sz w:val="24"/>
          <w:szCs w:val="24"/>
        </w:rPr>
        <w:t xml:space="preserve"> </w:t>
      </w:r>
      <w:r w:rsidRPr="004B4DE6">
        <w:rPr>
          <w:b/>
          <w:sz w:val="24"/>
          <w:szCs w:val="24"/>
        </w:rPr>
        <w:t>шоке.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Понятия «кровотечение», «острая кровопотеря». Компенсаторные возможности организма при кровопотере. Виды кровотечений: наружное, внутреннее, артериальное, венозное, капиллярное, смешанное. Признаки кровопотери.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Способы временной остановки наружного кровотечения: пальцевое прижатие а</w:t>
      </w:r>
      <w:r w:rsidRPr="004B4DE6">
        <w:rPr>
          <w:sz w:val="24"/>
          <w:szCs w:val="24"/>
        </w:rPr>
        <w:t>р</w:t>
      </w:r>
      <w:r w:rsidRPr="004B4DE6">
        <w:rPr>
          <w:sz w:val="24"/>
          <w:szCs w:val="24"/>
        </w:rPr>
        <w:t>терий, максимальное сгибание конечности в суставе, наложение давящей повязки, нал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жение табельного и импровизированного кровоостанавливающего жгута (жгута-закрутки, ремня). Правила наложения, осложнения, вызванные наложением кровоостанавливающ</w:t>
      </w:r>
      <w:r w:rsidRPr="004B4DE6">
        <w:rPr>
          <w:sz w:val="24"/>
          <w:szCs w:val="24"/>
        </w:rPr>
        <w:t>е</w:t>
      </w:r>
      <w:r w:rsidRPr="004B4DE6">
        <w:rPr>
          <w:sz w:val="24"/>
          <w:szCs w:val="24"/>
        </w:rPr>
        <w:t>го жгута. Иммобилизация, охлаждение места травмы. Подручные средства, используемые для изготовления импровизированного жгута. Порядок оказания первой помощи при сильном наружном кровотечении. Порядок оказания первой помощи при носовом кров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течении.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Понятие «травматический шок». Причины, признаки, порядок оказания первой помощи при травматическом шоке. Мероприятия, предупреждающие развитие травмат</w:t>
      </w:r>
      <w:r w:rsidRPr="004B4DE6">
        <w:rPr>
          <w:sz w:val="24"/>
          <w:szCs w:val="24"/>
        </w:rPr>
        <w:t>и</w:t>
      </w:r>
      <w:r w:rsidRPr="004B4DE6">
        <w:rPr>
          <w:sz w:val="24"/>
          <w:szCs w:val="24"/>
        </w:rPr>
        <w:t>ческого шока. Приемы обезболивания: придание физиологически выгодного (удобного) положения, иммобилизация, охлаждение места травмы.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Отработка приемов временной остановки наружного кровотечения. Отработка те</w:t>
      </w:r>
      <w:r w:rsidRPr="004B4DE6">
        <w:rPr>
          <w:sz w:val="24"/>
          <w:szCs w:val="24"/>
        </w:rPr>
        <w:t>х</w:t>
      </w:r>
      <w:r w:rsidRPr="004B4DE6">
        <w:rPr>
          <w:sz w:val="24"/>
          <w:szCs w:val="24"/>
        </w:rPr>
        <w:t>ники пальцевого прижатия артерий (сонной, подключичной, подмышечной, плечевой, бедренной), максимальное сгибание конечности в суставе, наложение давящей повязки на рану, наложение табельного и импровизированного кровоостанавливающего жгута (жг</w:t>
      </w:r>
      <w:r w:rsidRPr="004B4DE6">
        <w:rPr>
          <w:sz w:val="24"/>
          <w:szCs w:val="24"/>
        </w:rPr>
        <w:t>у</w:t>
      </w:r>
      <w:r w:rsidRPr="004B4DE6">
        <w:rPr>
          <w:sz w:val="24"/>
          <w:szCs w:val="24"/>
        </w:rPr>
        <w:t>та-закрутки, ремня). Отработка порядка оказания первой помощи при травматическом шоке: устранение основной причины травматического шока (временная остановка кров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течения, иммобилизация), восстановление и поддержание проходимости верхних дых</w:t>
      </w:r>
      <w:r w:rsidRPr="004B4DE6">
        <w:rPr>
          <w:sz w:val="24"/>
          <w:szCs w:val="24"/>
        </w:rPr>
        <w:t>а</w:t>
      </w:r>
      <w:r w:rsidRPr="004B4DE6">
        <w:rPr>
          <w:sz w:val="24"/>
          <w:szCs w:val="24"/>
        </w:rPr>
        <w:t>тельных путей, придание противошокового положения, согревание пострадавшего.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Раздел 2. Первая помощь при ранениях.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Понятие «травма», виды травм. Ранения, виды ран. Понятие «политравма». Опа</w:t>
      </w:r>
      <w:r w:rsidRPr="004B4DE6">
        <w:rPr>
          <w:sz w:val="24"/>
          <w:szCs w:val="24"/>
        </w:rPr>
        <w:t>с</w:t>
      </w:r>
      <w:r w:rsidRPr="004B4DE6">
        <w:rPr>
          <w:sz w:val="24"/>
          <w:szCs w:val="24"/>
        </w:rPr>
        <w:t>ные осложнения ранений: ранние (острая кровопотеря, шок, повреждения жизненно ва</w:t>
      </w:r>
      <w:r w:rsidRPr="004B4DE6">
        <w:rPr>
          <w:sz w:val="24"/>
          <w:szCs w:val="24"/>
        </w:rPr>
        <w:t>ж</w:t>
      </w:r>
      <w:r w:rsidRPr="004B4DE6">
        <w:rPr>
          <w:sz w:val="24"/>
          <w:szCs w:val="24"/>
        </w:rPr>
        <w:t>ных органов), поздние (инфекционные). Правила и порядок оказания первой помощи при ранениях. Особенности оказания первой помощи при огнестрельных ранениях. Мер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lastRenderedPageBreak/>
        <w:t>приятия первой помощи при ранениях: остановка кровотечения, наложение повязки, обезболивание. Виды повязок. Табельные и подручные перевязочные средства.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Наложение повязок на различные области тела человека. Правила, особенности, отработка приемов наложения повязок.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Раздел 3. Первая помощь при травме опорно-двигательной системы.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Понятие «травма опорно-двигательной системы»: ушибы, вывихи, повреждения связок, переломы (открытые, закрытые). Основные признаки повреждения опорно-двигательной системы при травме. Достоверные признаки открытых переломов. Опасные осложнения переломов: кровотечение, травматический шок. Принципы оказания первой помощи. Понятие «транспортная иммобилизация». Использование подручных средств для иммобилизации. Типичные ошибки иммобилизации.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Способы иммобилизации при травме ключицы, плечевой кости, костей предпл</w:t>
      </w:r>
      <w:r w:rsidRPr="004B4DE6">
        <w:rPr>
          <w:sz w:val="24"/>
          <w:szCs w:val="24"/>
        </w:rPr>
        <w:t>е</w:t>
      </w:r>
      <w:r w:rsidRPr="004B4DE6">
        <w:rPr>
          <w:sz w:val="24"/>
          <w:szCs w:val="24"/>
        </w:rPr>
        <w:t>чья, бедренной кости, костей голени.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Основные проявления травмы шейного, грудного, поясничного отделов позвоно</w:t>
      </w:r>
      <w:r w:rsidRPr="004B4DE6">
        <w:rPr>
          <w:sz w:val="24"/>
          <w:szCs w:val="24"/>
        </w:rPr>
        <w:t>ч</w:t>
      </w:r>
      <w:r w:rsidRPr="004B4DE6">
        <w:rPr>
          <w:sz w:val="24"/>
          <w:szCs w:val="24"/>
        </w:rPr>
        <w:t>ника с повреждением спинного мозга, без повреждения спинного мозга. Транспортные положения, особенности перекладывания. Основные проявления травмы таза. Транспор</w:t>
      </w:r>
      <w:r w:rsidRPr="004B4DE6">
        <w:rPr>
          <w:sz w:val="24"/>
          <w:szCs w:val="24"/>
        </w:rPr>
        <w:t>т</w:t>
      </w:r>
      <w:r w:rsidRPr="004B4DE6">
        <w:rPr>
          <w:sz w:val="24"/>
          <w:szCs w:val="24"/>
        </w:rPr>
        <w:t>ное положение. Приемы фиксации костей таза.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Отработка приемов первой помощи при открытых и закрытых переломах. Имм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билизация подручными средствами при скелетной травме верхних и нижних конечностей: ключицы, плечевой кости, костей предплечья, бедренной кости, костей голени. Аутои</w:t>
      </w:r>
      <w:r w:rsidRPr="004B4DE6">
        <w:rPr>
          <w:sz w:val="24"/>
          <w:szCs w:val="24"/>
        </w:rPr>
        <w:t>м</w:t>
      </w:r>
      <w:r w:rsidRPr="004B4DE6">
        <w:rPr>
          <w:sz w:val="24"/>
          <w:szCs w:val="24"/>
        </w:rPr>
        <w:t>мобилизация верхних и нижних конечностей. Наложение шейной шины, изготовленной из подручных материалов.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Отработка приема придания транспортного положения пострадавшему с травмой таза, приемы фиксации костей таза.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Раздел 4. Первая помощь при травме головы. Первая помощь при травме груди. Первая помощь при травме живота.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Травма головы, первая помощь. Особенности ранений волосистой части головы. Порядок оказания первой помощи. Особенности оказания первой помощи при травмах глаза и носа.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Основные проявления черепно-мозговой травмы. Порядок оказания первой пом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щи. Особенности наложения повязки при открытой черепно- мозговой травме. Тран</w:t>
      </w:r>
      <w:r w:rsidRPr="004B4DE6">
        <w:rPr>
          <w:sz w:val="24"/>
          <w:szCs w:val="24"/>
        </w:rPr>
        <w:t>с</w:t>
      </w:r>
      <w:r w:rsidRPr="004B4DE6">
        <w:rPr>
          <w:sz w:val="24"/>
          <w:szCs w:val="24"/>
        </w:rPr>
        <w:t>портное положение.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Травма груди, первая помощь. Основные проявления травмы груди. Понятия «о</w:t>
      </w:r>
      <w:r w:rsidRPr="004B4DE6">
        <w:rPr>
          <w:sz w:val="24"/>
          <w:szCs w:val="24"/>
        </w:rPr>
        <w:t>т</w:t>
      </w:r>
      <w:r w:rsidRPr="004B4DE6">
        <w:rPr>
          <w:sz w:val="24"/>
          <w:szCs w:val="24"/>
        </w:rPr>
        <w:t xml:space="preserve">крытый пневмоторакс», «острая дыхательная недостаточность». Порядок оказания первой </w:t>
      </w:r>
      <w:r w:rsidRPr="004B4DE6">
        <w:rPr>
          <w:sz w:val="24"/>
          <w:szCs w:val="24"/>
        </w:rPr>
        <w:lastRenderedPageBreak/>
        <w:t>помощи. Особенности наложения повязки при открытой травме груди. Особенности н</w:t>
      </w:r>
      <w:r w:rsidRPr="004B4DE6">
        <w:rPr>
          <w:sz w:val="24"/>
          <w:szCs w:val="24"/>
        </w:rPr>
        <w:t>а</w:t>
      </w:r>
      <w:r w:rsidRPr="004B4DE6">
        <w:rPr>
          <w:sz w:val="24"/>
          <w:szCs w:val="24"/>
        </w:rPr>
        <w:t>ложения повязки на рану груди с инородным телом. Транспортное положение.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Травма живота, первая помощь. Основные проявления травмы живота. Закрытая травма живота с признаками внутреннего кровотечения и повреждения внутренних орг</w:t>
      </w:r>
      <w:r w:rsidRPr="004B4DE6">
        <w:rPr>
          <w:sz w:val="24"/>
          <w:szCs w:val="24"/>
        </w:rPr>
        <w:t>а</w:t>
      </w:r>
      <w:r w:rsidRPr="004B4DE6">
        <w:rPr>
          <w:sz w:val="24"/>
          <w:szCs w:val="24"/>
        </w:rPr>
        <w:t>нов. Порядок оказания первой помощи. Особенности наложения повязок на рану при в</w:t>
      </w:r>
      <w:r w:rsidRPr="004B4DE6">
        <w:rPr>
          <w:sz w:val="24"/>
          <w:szCs w:val="24"/>
        </w:rPr>
        <w:t>ы</w:t>
      </w:r>
      <w:r w:rsidRPr="004B4DE6">
        <w:rPr>
          <w:sz w:val="24"/>
          <w:szCs w:val="24"/>
        </w:rPr>
        <w:t>падении органов брюшной полости, при наличии инородного тела в ране. Транспортные положения при закрытой травме живота с признаками внутреннего кровотечения и при сильной боли.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Наложение бинтовых повязок на раны волосистой части головы при травмах глаза, уха, носа.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Отработка приемов оказания первой помощи пострадавшему с черепно- мозговой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Отработка приемов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Придание транспортного положения при травме груди.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Отработка приемов оказания первой помощи при закрытой и открытой травмах живота, при наличии инородного тела в ране и выпадении из раны органов брюшной п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лости.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Раздел 5. Первая помощь при термических и химических ожогах, ожоговом шоке. Первая помощь при отморожении и переохлаждении. Первая помощь при п</w:t>
      </w:r>
      <w:r w:rsidRPr="004B4DE6">
        <w:rPr>
          <w:b/>
          <w:sz w:val="24"/>
          <w:szCs w:val="24"/>
        </w:rPr>
        <w:t>е</w:t>
      </w:r>
      <w:r w:rsidRPr="004B4DE6">
        <w:rPr>
          <w:b/>
          <w:sz w:val="24"/>
          <w:szCs w:val="24"/>
        </w:rPr>
        <w:t>регревании.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Ожоговая травма, первая помощь.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Виды ожогов. Основные проявления. Понятие о поверхностных и глубоких ож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гах. Ожог верхних дыхательных путей, отравление угарным газом и продуктами горения, основные проявления.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Порядок оказания первой помощи.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Отработка приемов и порядка оказания первой помощи при термических и хим</w:t>
      </w:r>
      <w:r w:rsidRPr="004B4DE6">
        <w:rPr>
          <w:sz w:val="24"/>
          <w:szCs w:val="24"/>
        </w:rPr>
        <w:t>и</w:t>
      </w:r>
      <w:r w:rsidRPr="004B4DE6">
        <w:rPr>
          <w:sz w:val="24"/>
          <w:szCs w:val="24"/>
        </w:rPr>
        <w:t>ческих ожогах, ожоге верхних дыхательных путей. Особенности оказания первой помощи при ожогах вследствие поражения слезоточивыми и раздражающими веществами.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Холодовая травма, первая помощь.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lastRenderedPageBreak/>
        <w:t>Виды холодовой травмы. Основные проявления переохлаждения (гипотермии), п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рядок оказания первой помощи, способы согревания. Основные проявления отморожения, оказание первой помощи.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Перегревание (гипертермия), первая помощь.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Факторы, способствующие развитию перегревания. Основные проявления пер</w:t>
      </w:r>
      <w:r w:rsidRPr="004B4DE6">
        <w:rPr>
          <w:sz w:val="24"/>
          <w:szCs w:val="24"/>
        </w:rPr>
        <w:t>е</w:t>
      </w:r>
      <w:r w:rsidRPr="004B4DE6">
        <w:rPr>
          <w:sz w:val="24"/>
          <w:szCs w:val="24"/>
        </w:rPr>
        <w:t>гревания, оказание первой помощи.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Раздел 6. Первая помощь при острых отравлениях.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Влияние употребления этанола и этанолсодержащих жидкостей, медикаментов (антигистаминных, седативных, антидепрессантов), наркотических веществ при осущес</w:t>
      </w:r>
      <w:r w:rsidRPr="004B4DE6">
        <w:rPr>
          <w:sz w:val="24"/>
          <w:szCs w:val="24"/>
        </w:rPr>
        <w:t>т</w:t>
      </w:r>
      <w:r w:rsidRPr="004B4DE6">
        <w:rPr>
          <w:sz w:val="24"/>
          <w:szCs w:val="24"/>
        </w:rPr>
        <w:t>влении деятельности, связанной с повышенной опасностью для окружающих.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Отравления, пути попадания ядов в организм. Признаки острого отравления. Пор</w:t>
      </w:r>
      <w:r w:rsidRPr="004B4DE6">
        <w:rPr>
          <w:sz w:val="24"/>
          <w:szCs w:val="24"/>
        </w:rPr>
        <w:t>я</w:t>
      </w:r>
      <w:r w:rsidRPr="004B4DE6">
        <w:rPr>
          <w:sz w:val="24"/>
          <w:szCs w:val="24"/>
        </w:rPr>
        <w:t>док оказания первой помощи при попадании отравляющих веществ в организм через д</w:t>
      </w:r>
      <w:r w:rsidRPr="004B4DE6">
        <w:rPr>
          <w:sz w:val="24"/>
          <w:szCs w:val="24"/>
        </w:rPr>
        <w:t>ы</w:t>
      </w:r>
      <w:r w:rsidRPr="004B4DE6">
        <w:rPr>
          <w:sz w:val="24"/>
          <w:szCs w:val="24"/>
        </w:rPr>
        <w:t>хательные пути, пищеварительный тракт, через кожу.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Основные проявления отравлений выхлопными газами, эксплуатационными жи</w:t>
      </w:r>
      <w:r w:rsidRPr="004B4DE6">
        <w:rPr>
          <w:sz w:val="24"/>
          <w:szCs w:val="24"/>
        </w:rPr>
        <w:t>д</w:t>
      </w:r>
      <w:r w:rsidRPr="004B4DE6">
        <w:rPr>
          <w:sz w:val="24"/>
          <w:szCs w:val="24"/>
        </w:rPr>
        <w:t>костями, бензином, этиленгликолем. Порядок оказания первой помощи.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Основные проявления отравлений этанолом и этанолсодержащими жидкостями, порядок оказания первой помощи.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Особенности оказания первой помощи при отравлении в результате действия сл</w:t>
      </w:r>
      <w:r w:rsidRPr="004B4DE6">
        <w:rPr>
          <w:sz w:val="24"/>
          <w:szCs w:val="24"/>
        </w:rPr>
        <w:t>е</w:t>
      </w:r>
      <w:r w:rsidRPr="004B4DE6">
        <w:rPr>
          <w:sz w:val="24"/>
          <w:szCs w:val="24"/>
        </w:rPr>
        <w:t>зоточивых и раздражающих веществ.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Раздел 7. Порядок оказания первой помощи при неотложных состояниях, в</w:t>
      </w:r>
      <w:r w:rsidRPr="004B4DE6">
        <w:rPr>
          <w:b/>
          <w:sz w:val="24"/>
          <w:szCs w:val="24"/>
        </w:rPr>
        <w:t>ы</w:t>
      </w:r>
      <w:r w:rsidRPr="004B4DE6">
        <w:rPr>
          <w:b/>
          <w:sz w:val="24"/>
          <w:szCs w:val="24"/>
        </w:rPr>
        <w:t>званных заболеваниями (острые нарушения сознания, дыхания, кровообращения, судорожный синдром).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Влияние состояния здоровья и усталости при осуществлении деятельности, св</w:t>
      </w:r>
      <w:r w:rsidRPr="004B4DE6">
        <w:rPr>
          <w:sz w:val="24"/>
          <w:szCs w:val="24"/>
        </w:rPr>
        <w:t>я</w:t>
      </w:r>
      <w:r w:rsidRPr="004B4DE6">
        <w:rPr>
          <w:sz w:val="24"/>
          <w:szCs w:val="24"/>
        </w:rPr>
        <w:t>занной с повышенной опасностью для окружающих. Признаки утомления, соматические, психоэмоциональные расстройства.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Острые нарушения сознания. Кратковременная потеря сознания (обморок) и нар</w:t>
      </w:r>
      <w:r w:rsidRPr="004B4DE6">
        <w:rPr>
          <w:sz w:val="24"/>
          <w:szCs w:val="24"/>
        </w:rPr>
        <w:t>у</w:t>
      </w:r>
      <w:r w:rsidRPr="004B4DE6">
        <w:rPr>
          <w:sz w:val="24"/>
          <w:szCs w:val="24"/>
        </w:rPr>
        <w:t>шение сознания при тяжелых заболеваниях. Причины, основные проявления, первая п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мощь.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Острые нарушения дыхания. Приступ удушья и другие острые нарушения дых</w:t>
      </w:r>
      <w:r w:rsidRPr="004B4DE6">
        <w:rPr>
          <w:sz w:val="24"/>
          <w:szCs w:val="24"/>
        </w:rPr>
        <w:t>а</w:t>
      </w:r>
      <w:r w:rsidRPr="004B4DE6">
        <w:rPr>
          <w:sz w:val="24"/>
          <w:szCs w:val="24"/>
        </w:rPr>
        <w:t>ния. Причины, основные проявления, первая помощь.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Острое нарушение кровообращения. Острый сердечный приступ. Причины, осно</w:t>
      </w:r>
      <w:r w:rsidRPr="004B4DE6">
        <w:rPr>
          <w:sz w:val="24"/>
          <w:szCs w:val="24"/>
        </w:rPr>
        <w:t>в</w:t>
      </w:r>
      <w:r w:rsidRPr="004B4DE6">
        <w:rPr>
          <w:sz w:val="24"/>
          <w:szCs w:val="24"/>
        </w:rPr>
        <w:t>ные проявления, первая помощь.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Понятие «судороги». Эпилептический припадок. Причины, основные проявления, первая помощь. Типичные ошибки при оказании первой помощи.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lastRenderedPageBreak/>
        <w:t>Решение ситуационных задач по темам: «Острые нарушения сознания (обморок, кома)», «Острые нарушения дыхания (удушье)», «Острое нарушение кровообращения (сердечный приступ)», «Судорожный синдром». Отработка порядка оказания первой п</w:t>
      </w:r>
      <w:r w:rsidRPr="004B4DE6">
        <w:rPr>
          <w:sz w:val="24"/>
          <w:szCs w:val="24"/>
        </w:rPr>
        <w:t>о</w:t>
      </w:r>
      <w:r w:rsidRPr="004B4DE6">
        <w:rPr>
          <w:sz w:val="24"/>
          <w:szCs w:val="24"/>
        </w:rPr>
        <w:t>мощи.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Раздел 8. Первая помощь при политравме.</w:t>
      </w:r>
    </w:p>
    <w:p w:rsidR="00EB17C7" w:rsidRPr="004B4DE6" w:rsidRDefault="00EB17C7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4B4DE6">
        <w:rPr>
          <w:sz w:val="24"/>
          <w:szCs w:val="24"/>
        </w:rPr>
        <w:t>Решение ситуационных задач по теме: «Политравма» для повторения и закрепл</w:t>
      </w:r>
      <w:r w:rsidRPr="004B4DE6">
        <w:rPr>
          <w:sz w:val="24"/>
          <w:szCs w:val="24"/>
        </w:rPr>
        <w:t>е</w:t>
      </w:r>
      <w:r w:rsidRPr="004B4DE6">
        <w:rPr>
          <w:sz w:val="24"/>
          <w:szCs w:val="24"/>
        </w:rPr>
        <w:t>ния приемов и порядка оказания первой помощи.</w:t>
      </w:r>
    </w:p>
    <w:p w:rsidR="00EB17C7" w:rsidRPr="004B4DE6" w:rsidRDefault="00023CDE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4B4DE6">
        <w:rPr>
          <w:b/>
          <w:sz w:val="24"/>
          <w:szCs w:val="24"/>
        </w:rPr>
        <w:t>9</w:t>
      </w:r>
      <w:r w:rsidR="00000F88" w:rsidRPr="004B4DE6">
        <w:rPr>
          <w:b/>
          <w:sz w:val="24"/>
          <w:szCs w:val="24"/>
        </w:rPr>
        <w:t>.13</w:t>
      </w:r>
      <w:r w:rsidR="00F1081E">
        <w:rPr>
          <w:b/>
          <w:sz w:val="24"/>
          <w:szCs w:val="24"/>
        </w:rPr>
        <w:t>. Т</w:t>
      </w:r>
      <w:r w:rsidR="00EB17C7" w:rsidRPr="004B4DE6">
        <w:rPr>
          <w:b/>
          <w:sz w:val="24"/>
          <w:szCs w:val="24"/>
        </w:rPr>
        <w:t>ематический план дисциплины «Специальная физическая подготовка».</w:t>
      </w:r>
    </w:p>
    <w:p w:rsidR="008C08C3" w:rsidRPr="008C08C3" w:rsidRDefault="008C08C3" w:rsidP="00EB17C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0"/>
          <w:szCs w:val="20"/>
        </w:rPr>
      </w:pPr>
    </w:p>
    <w:tbl>
      <w:tblPr>
        <w:tblW w:w="10102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768"/>
        <w:gridCol w:w="746"/>
        <w:gridCol w:w="1530"/>
        <w:gridCol w:w="8"/>
        <w:gridCol w:w="2489"/>
      </w:tblGrid>
      <w:tr w:rsidR="00063B0B" w:rsidRPr="00063B0B" w:rsidTr="00063B0B">
        <w:trPr>
          <w:trHeight w:val="406"/>
        </w:trPr>
        <w:tc>
          <w:tcPr>
            <w:tcW w:w="561" w:type="dxa"/>
            <w:vMerge w:val="restart"/>
          </w:tcPr>
          <w:p w:rsidR="00EB17C7" w:rsidRPr="00063B0B" w:rsidRDefault="00EB17C7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EB17C7" w:rsidRPr="00063B0B" w:rsidRDefault="00EB17C7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768" w:type="dxa"/>
            <w:vMerge w:val="restart"/>
          </w:tcPr>
          <w:p w:rsidR="00EB17C7" w:rsidRPr="00063B0B" w:rsidRDefault="00EB17C7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     темы</w:t>
            </w:r>
          </w:p>
        </w:tc>
        <w:tc>
          <w:tcPr>
            <w:tcW w:w="4773" w:type="dxa"/>
            <w:gridSpan w:val="4"/>
            <w:tcBorders>
              <w:bottom w:val="single" w:sz="4" w:space="0" w:color="auto"/>
            </w:tcBorders>
          </w:tcPr>
          <w:p w:rsidR="00EB17C7" w:rsidRPr="00063B0B" w:rsidRDefault="00EB17C7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063B0B" w:rsidRPr="00063B0B" w:rsidTr="00063B0B">
        <w:trPr>
          <w:trHeight w:val="465"/>
        </w:trPr>
        <w:tc>
          <w:tcPr>
            <w:tcW w:w="561" w:type="dxa"/>
            <w:vMerge/>
          </w:tcPr>
          <w:p w:rsidR="00EB17C7" w:rsidRPr="00063B0B" w:rsidRDefault="00EB17C7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EB17C7" w:rsidRPr="00063B0B" w:rsidRDefault="00EB17C7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17C7" w:rsidRPr="00063B0B" w:rsidRDefault="00EB17C7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C7" w:rsidRPr="00063B0B" w:rsidRDefault="00EB17C7" w:rsidP="00063B0B">
            <w:pPr>
              <w:pStyle w:val="Style33"/>
              <w:spacing w:line="322" w:lineRule="exact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063B0B" w:rsidRPr="00063B0B" w:rsidTr="00063B0B">
        <w:trPr>
          <w:trHeight w:val="525"/>
        </w:trPr>
        <w:tc>
          <w:tcPr>
            <w:tcW w:w="561" w:type="dxa"/>
            <w:vMerge/>
          </w:tcPr>
          <w:p w:rsidR="00EB17C7" w:rsidRPr="00063B0B" w:rsidRDefault="00EB17C7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EB17C7" w:rsidRPr="00063B0B" w:rsidRDefault="00EB17C7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EB17C7" w:rsidRPr="00063B0B" w:rsidRDefault="00EB17C7" w:rsidP="00063B0B">
            <w:pPr>
              <w:pStyle w:val="Style33"/>
              <w:spacing w:line="322" w:lineRule="exact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7C7" w:rsidRPr="00063B0B" w:rsidRDefault="00EB17C7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</w:tcPr>
          <w:p w:rsidR="00EB17C7" w:rsidRPr="00063B0B" w:rsidRDefault="00EB17C7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063B0B" w:rsidRPr="00063B0B" w:rsidTr="00063B0B">
        <w:trPr>
          <w:trHeight w:val="481"/>
        </w:trPr>
        <w:tc>
          <w:tcPr>
            <w:tcW w:w="561" w:type="dxa"/>
            <w:tcBorders>
              <w:bottom w:val="single" w:sz="4" w:space="0" w:color="auto"/>
            </w:tcBorders>
          </w:tcPr>
          <w:p w:rsidR="00EB17C7" w:rsidRPr="00063B0B" w:rsidRDefault="00EB17C7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EB17C7" w:rsidRPr="00063B0B" w:rsidRDefault="00EB17C7" w:rsidP="00063B0B">
            <w:pPr>
              <w:pStyle w:val="20"/>
              <w:shd w:val="clear" w:color="auto" w:fill="auto"/>
              <w:spacing w:before="0" w:after="0" w:line="254" w:lineRule="exact"/>
              <w:ind w:left="80" w:firstLine="0"/>
              <w:rPr>
                <w:b/>
              </w:rPr>
            </w:pPr>
            <w:r w:rsidRPr="00063B0B">
              <w:rPr>
                <w:b/>
              </w:rPr>
              <w:t>Защита с применением физической силы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EB17C7" w:rsidRPr="00063B0B" w:rsidRDefault="001B0484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7C7" w:rsidRPr="00063B0B" w:rsidRDefault="00D90999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EB17C7" w:rsidRPr="00063B0B" w:rsidRDefault="001B0484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 xml:space="preserve">       1</w:t>
            </w:r>
          </w:p>
        </w:tc>
      </w:tr>
      <w:tr w:rsidR="00063B0B" w:rsidRPr="00063B0B" w:rsidTr="00063B0B">
        <w:trPr>
          <w:trHeight w:val="481"/>
        </w:trPr>
        <w:tc>
          <w:tcPr>
            <w:tcW w:w="561" w:type="dxa"/>
            <w:tcBorders>
              <w:bottom w:val="single" w:sz="4" w:space="0" w:color="auto"/>
            </w:tcBorders>
          </w:tcPr>
          <w:p w:rsidR="001B0484" w:rsidRPr="00063B0B" w:rsidRDefault="001B0484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063B0B">
              <w:rPr>
                <w:b/>
              </w:rPr>
              <w:t>Защита от вооруженного противника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 w:rsidRPr="00063B0B">
              <w:rPr>
                <w:b/>
              </w:rPr>
              <w:t xml:space="preserve">     1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0484" w:rsidRPr="00063B0B" w:rsidRDefault="00D90999" w:rsidP="00D90999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  <w:r>
              <w:rPr>
                <w:b/>
              </w:rPr>
              <w:t xml:space="preserve">      _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  <w:r w:rsidRPr="00063B0B">
              <w:rPr>
                <w:b/>
              </w:rPr>
              <w:t xml:space="preserve">                    1</w:t>
            </w:r>
          </w:p>
        </w:tc>
      </w:tr>
      <w:tr w:rsidR="00063B0B" w:rsidRPr="00063B0B" w:rsidTr="00063B0B">
        <w:trPr>
          <w:trHeight w:val="41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B17C7" w:rsidRPr="00063B0B" w:rsidRDefault="001B0484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063B0B">
              <w:rPr>
                <w:b/>
              </w:rPr>
              <w:t xml:space="preserve"> Защита с помощью специальных средств,</w:t>
            </w:r>
          </w:p>
          <w:p w:rsidR="00EB17C7" w:rsidRPr="00063B0B" w:rsidRDefault="001B0484" w:rsidP="00063B0B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063B0B">
              <w:rPr>
                <w:b/>
              </w:rPr>
              <w:t>разрешенных для использования в частной о</w:t>
            </w:r>
            <w:r w:rsidRPr="00063B0B">
              <w:rPr>
                <w:b/>
              </w:rPr>
              <w:t>х</w:t>
            </w:r>
            <w:r w:rsidRPr="00063B0B">
              <w:rPr>
                <w:b/>
              </w:rPr>
              <w:t>ранной деятельности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EB17C7" w:rsidRPr="00063B0B" w:rsidRDefault="001B0484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7C7" w:rsidRPr="00063B0B" w:rsidRDefault="00D90999" w:rsidP="00D90999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  <w:r>
              <w:rPr>
                <w:b/>
              </w:rPr>
              <w:t xml:space="preserve">      _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EB17C7" w:rsidRPr="00063B0B" w:rsidRDefault="001B0484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 w:rsidRPr="00063B0B">
              <w:rPr>
                <w:b/>
              </w:rPr>
              <w:t xml:space="preserve"> 1</w:t>
            </w:r>
          </w:p>
        </w:tc>
      </w:tr>
      <w:tr w:rsidR="00063B0B" w:rsidRPr="00063B0B" w:rsidTr="00063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EB17C7" w:rsidRPr="00063B0B" w:rsidRDefault="00EB17C7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b/>
              </w:rPr>
              <w:t>Промежуточная  аттестация</w:t>
            </w:r>
          </w:p>
        </w:tc>
        <w:tc>
          <w:tcPr>
            <w:tcW w:w="746" w:type="dxa"/>
          </w:tcPr>
          <w:p w:rsidR="00EB17C7" w:rsidRPr="00063B0B" w:rsidRDefault="00EB17C7" w:rsidP="00063B0B">
            <w:pPr>
              <w:pStyle w:val="20"/>
              <w:shd w:val="clear" w:color="auto" w:fill="auto"/>
              <w:spacing w:before="0" w:after="0" w:line="254" w:lineRule="exact"/>
              <w:ind w:left="80"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530" w:type="dxa"/>
          </w:tcPr>
          <w:p w:rsidR="00EB17C7" w:rsidRPr="00063B0B" w:rsidRDefault="00D90999" w:rsidP="00D90999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 xml:space="preserve">            _</w:t>
            </w:r>
          </w:p>
        </w:tc>
        <w:tc>
          <w:tcPr>
            <w:tcW w:w="2497" w:type="dxa"/>
            <w:gridSpan w:val="2"/>
          </w:tcPr>
          <w:p w:rsidR="00EB17C7" w:rsidRPr="00063B0B" w:rsidRDefault="00EB17C7" w:rsidP="00063B0B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1</w:t>
            </w:r>
          </w:p>
        </w:tc>
      </w:tr>
      <w:tr w:rsidR="00063B0B" w:rsidRPr="00063B0B" w:rsidTr="00063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EB17C7" w:rsidRPr="00063B0B" w:rsidRDefault="00EB17C7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</w:rPr>
              <w:t>Итого</w:t>
            </w:r>
          </w:p>
        </w:tc>
        <w:tc>
          <w:tcPr>
            <w:tcW w:w="746" w:type="dxa"/>
          </w:tcPr>
          <w:p w:rsidR="00EB17C7" w:rsidRPr="00063B0B" w:rsidRDefault="001B0484" w:rsidP="00063B0B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4</w:t>
            </w:r>
          </w:p>
        </w:tc>
        <w:tc>
          <w:tcPr>
            <w:tcW w:w="1530" w:type="dxa"/>
          </w:tcPr>
          <w:p w:rsidR="00EB17C7" w:rsidRPr="00063B0B" w:rsidRDefault="00D90999" w:rsidP="00D90999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 xml:space="preserve">            _</w:t>
            </w:r>
          </w:p>
        </w:tc>
        <w:tc>
          <w:tcPr>
            <w:tcW w:w="2497" w:type="dxa"/>
            <w:gridSpan w:val="2"/>
          </w:tcPr>
          <w:p w:rsidR="00EB17C7" w:rsidRPr="00063B0B" w:rsidRDefault="001B0484" w:rsidP="00063B0B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4</w:t>
            </w:r>
          </w:p>
        </w:tc>
      </w:tr>
    </w:tbl>
    <w:p w:rsidR="00EB17C7" w:rsidRDefault="00EB17C7" w:rsidP="00000F88">
      <w:pPr>
        <w:pStyle w:val="51"/>
        <w:shd w:val="clear" w:color="auto" w:fill="auto"/>
        <w:spacing w:after="0" w:line="422" w:lineRule="exact"/>
        <w:ind w:right="20"/>
        <w:jc w:val="both"/>
      </w:pPr>
    </w:p>
    <w:p w:rsidR="001B0484" w:rsidRPr="00F1081E" w:rsidRDefault="00023CDE" w:rsidP="001B0484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b/>
          <w:sz w:val="24"/>
          <w:szCs w:val="24"/>
        </w:rPr>
      </w:pPr>
      <w:r w:rsidRPr="00F1081E">
        <w:rPr>
          <w:b/>
          <w:sz w:val="24"/>
          <w:szCs w:val="24"/>
        </w:rPr>
        <w:t>9</w:t>
      </w:r>
      <w:r w:rsidR="00000F88" w:rsidRPr="00F1081E">
        <w:rPr>
          <w:b/>
          <w:sz w:val="24"/>
          <w:szCs w:val="24"/>
        </w:rPr>
        <w:t>.14</w:t>
      </w:r>
      <w:r w:rsidR="00D90999" w:rsidRPr="00F1081E">
        <w:rPr>
          <w:b/>
          <w:sz w:val="24"/>
          <w:szCs w:val="24"/>
        </w:rPr>
        <w:t>. Р</w:t>
      </w:r>
      <w:r w:rsidR="001B0484" w:rsidRPr="00F1081E">
        <w:rPr>
          <w:b/>
          <w:sz w:val="24"/>
          <w:szCs w:val="24"/>
        </w:rPr>
        <w:t>абочая программа дисциплины «Специальная физическая подгото</w:t>
      </w:r>
      <w:r w:rsidR="001B0484" w:rsidRPr="00F1081E">
        <w:rPr>
          <w:b/>
          <w:sz w:val="24"/>
          <w:szCs w:val="24"/>
        </w:rPr>
        <w:t>в</w:t>
      </w:r>
      <w:r w:rsidR="001B0484" w:rsidRPr="00F1081E">
        <w:rPr>
          <w:b/>
          <w:sz w:val="24"/>
          <w:szCs w:val="24"/>
        </w:rPr>
        <w:t>ка».</w:t>
      </w:r>
    </w:p>
    <w:p w:rsidR="001B0484" w:rsidRPr="00F1081E" w:rsidRDefault="001B0484" w:rsidP="001B0484">
      <w:pPr>
        <w:pStyle w:val="51"/>
        <w:shd w:val="clear" w:color="auto" w:fill="auto"/>
        <w:spacing w:after="0" w:line="422" w:lineRule="exact"/>
        <w:ind w:left="60" w:firstLine="720"/>
        <w:jc w:val="both"/>
        <w:rPr>
          <w:b/>
          <w:sz w:val="24"/>
          <w:szCs w:val="24"/>
        </w:rPr>
      </w:pPr>
      <w:r w:rsidRPr="00F1081E">
        <w:rPr>
          <w:b/>
          <w:sz w:val="24"/>
          <w:szCs w:val="24"/>
        </w:rPr>
        <w:t>Тема 1. Защита с применением физической силы.</w:t>
      </w:r>
    </w:p>
    <w:p w:rsidR="001B0484" w:rsidRPr="00F1081E" w:rsidRDefault="001B0484" w:rsidP="001B0484">
      <w:pPr>
        <w:pStyle w:val="51"/>
        <w:shd w:val="clear" w:color="auto" w:fill="auto"/>
        <w:spacing w:after="0" w:line="422" w:lineRule="exact"/>
        <w:ind w:left="6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Техника применения специальных приемов борьбы.</w:t>
      </w:r>
    </w:p>
    <w:p w:rsidR="001B0484" w:rsidRPr="00F1081E" w:rsidRDefault="001B0484" w:rsidP="001B0484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Практическая отработка специальных приемов борьбы и способов противодейс</w:t>
      </w:r>
      <w:r w:rsidRPr="00F1081E">
        <w:rPr>
          <w:sz w:val="24"/>
          <w:szCs w:val="24"/>
        </w:rPr>
        <w:t>т</w:t>
      </w:r>
      <w:r w:rsidRPr="00F1081E">
        <w:rPr>
          <w:sz w:val="24"/>
          <w:szCs w:val="24"/>
        </w:rPr>
        <w:t>вия им. Использование подручных средств.</w:t>
      </w:r>
    </w:p>
    <w:p w:rsidR="001B0484" w:rsidRPr="00F1081E" w:rsidRDefault="001B0484" w:rsidP="001B0484">
      <w:pPr>
        <w:pStyle w:val="51"/>
        <w:shd w:val="clear" w:color="auto" w:fill="auto"/>
        <w:spacing w:after="0" w:line="422" w:lineRule="exact"/>
        <w:ind w:left="60" w:firstLine="720"/>
        <w:jc w:val="both"/>
        <w:rPr>
          <w:b/>
          <w:sz w:val="24"/>
          <w:szCs w:val="24"/>
        </w:rPr>
      </w:pPr>
      <w:r w:rsidRPr="00F1081E">
        <w:rPr>
          <w:b/>
          <w:sz w:val="24"/>
          <w:szCs w:val="24"/>
        </w:rPr>
        <w:t>Тема 2. Защита от вооруженного противника.</w:t>
      </w:r>
    </w:p>
    <w:p w:rsidR="001B0484" w:rsidRPr="00F1081E" w:rsidRDefault="001B0484" w:rsidP="001B0484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Основные способы защиты от противника, вооруженного ножом, и способы его нейтрализации.</w:t>
      </w:r>
    </w:p>
    <w:p w:rsidR="001B0484" w:rsidRPr="00F1081E" w:rsidRDefault="001B0484" w:rsidP="001B0484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Основные способы защиты от противника, вооруженного огнестрельным оруж</w:t>
      </w:r>
      <w:r w:rsidRPr="00F1081E">
        <w:rPr>
          <w:sz w:val="24"/>
          <w:szCs w:val="24"/>
        </w:rPr>
        <w:t>и</w:t>
      </w:r>
      <w:r w:rsidRPr="00F1081E">
        <w:rPr>
          <w:sz w:val="24"/>
          <w:szCs w:val="24"/>
        </w:rPr>
        <w:t>ем, и способы его нейтрализации.</w:t>
      </w:r>
    </w:p>
    <w:p w:rsidR="001B0484" w:rsidRPr="00F1081E" w:rsidRDefault="001B0484" w:rsidP="001B0484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Способы обезвреживания противника, вооруженного палкой, аэрозольным сре</w:t>
      </w:r>
      <w:r w:rsidRPr="00F1081E">
        <w:rPr>
          <w:sz w:val="24"/>
          <w:szCs w:val="24"/>
        </w:rPr>
        <w:t>д</w:t>
      </w:r>
      <w:r w:rsidRPr="00F1081E">
        <w:rPr>
          <w:sz w:val="24"/>
          <w:szCs w:val="24"/>
        </w:rPr>
        <w:t>ством.</w:t>
      </w:r>
    </w:p>
    <w:p w:rsidR="001B0484" w:rsidRPr="00F1081E" w:rsidRDefault="001B0484" w:rsidP="001B0484">
      <w:pPr>
        <w:pStyle w:val="51"/>
        <w:shd w:val="clear" w:color="auto" w:fill="auto"/>
        <w:spacing w:after="0" w:line="427" w:lineRule="exact"/>
        <w:ind w:left="140" w:right="140" w:firstLine="740"/>
        <w:jc w:val="both"/>
        <w:rPr>
          <w:b/>
          <w:sz w:val="24"/>
          <w:szCs w:val="24"/>
        </w:rPr>
      </w:pPr>
      <w:r w:rsidRPr="00F1081E">
        <w:rPr>
          <w:b/>
          <w:sz w:val="24"/>
          <w:szCs w:val="24"/>
        </w:rPr>
        <w:lastRenderedPageBreak/>
        <w:t>Тема 3. Защита с помощью специальных средств, разрешенных для испол</w:t>
      </w:r>
      <w:r w:rsidRPr="00F1081E">
        <w:rPr>
          <w:b/>
          <w:sz w:val="24"/>
          <w:szCs w:val="24"/>
        </w:rPr>
        <w:t>ь</w:t>
      </w:r>
      <w:r w:rsidRPr="00F1081E">
        <w:rPr>
          <w:b/>
          <w:sz w:val="24"/>
          <w:szCs w:val="24"/>
        </w:rPr>
        <w:t>зования в частной охранной деятельности.</w:t>
      </w:r>
    </w:p>
    <w:p w:rsidR="001B0484" w:rsidRPr="00F1081E" w:rsidRDefault="001B0484" w:rsidP="001B0484">
      <w:pPr>
        <w:pStyle w:val="51"/>
        <w:shd w:val="clear" w:color="auto" w:fill="auto"/>
        <w:spacing w:after="0" w:line="427" w:lineRule="exact"/>
        <w:ind w:left="140" w:firstLine="74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Защита с помощью резиновой палки.</w:t>
      </w:r>
    </w:p>
    <w:p w:rsidR="001B0484" w:rsidRDefault="001B0484" w:rsidP="001B0484">
      <w:pPr>
        <w:pStyle w:val="51"/>
        <w:shd w:val="clear" w:color="auto" w:fill="auto"/>
        <w:spacing w:after="0" w:line="427" w:lineRule="exact"/>
        <w:ind w:left="140" w:right="140" w:firstLine="74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Применение в охранной деятельности бронежилетов, шлемов защитных.</w:t>
      </w:r>
    </w:p>
    <w:p w:rsidR="00F1081E" w:rsidRPr="00F1081E" w:rsidRDefault="00F1081E" w:rsidP="001B0484">
      <w:pPr>
        <w:pStyle w:val="51"/>
        <w:shd w:val="clear" w:color="auto" w:fill="auto"/>
        <w:spacing w:after="0" w:line="427" w:lineRule="exact"/>
        <w:ind w:left="140" w:right="140" w:firstLine="740"/>
        <w:jc w:val="both"/>
        <w:rPr>
          <w:sz w:val="24"/>
          <w:szCs w:val="24"/>
        </w:rPr>
      </w:pPr>
    </w:p>
    <w:p w:rsidR="001B0484" w:rsidRPr="00F1081E" w:rsidRDefault="00023CDE" w:rsidP="001B0484">
      <w:pPr>
        <w:pStyle w:val="51"/>
        <w:shd w:val="clear" w:color="auto" w:fill="auto"/>
        <w:spacing w:after="455" w:line="427" w:lineRule="exact"/>
        <w:ind w:left="140" w:right="140" w:firstLine="740"/>
        <w:jc w:val="both"/>
        <w:rPr>
          <w:b/>
          <w:sz w:val="24"/>
          <w:szCs w:val="24"/>
        </w:rPr>
      </w:pPr>
      <w:r w:rsidRPr="00F1081E">
        <w:rPr>
          <w:b/>
          <w:sz w:val="24"/>
          <w:szCs w:val="24"/>
        </w:rPr>
        <w:t>9</w:t>
      </w:r>
      <w:r w:rsidR="00D90999" w:rsidRPr="00F1081E">
        <w:rPr>
          <w:b/>
          <w:sz w:val="24"/>
          <w:szCs w:val="24"/>
        </w:rPr>
        <w:t>.1</w:t>
      </w:r>
      <w:r w:rsidR="00000F88" w:rsidRPr="00F1081E">
        <w:rPr>
          <w:b/>
          <w:sz w:val="24"/>
          <w:szCs w:val="24"/>
        </w:rPr>
        <w:t>5</w:t>
      </w:r>
      <w:r w:rsidR="00F1081E">
        <w:rPr>
          <w:b/>
          <w:sz w:val="24"/>
          <w:szCs w:val="24"/>
        </w:rPr>
        <w:t>.Т</w:t>
      </w:r>
      <w:r w:rsidR="001B0484" w:rsidRPr="00F1081E">
        <w:rPr>
          <w:b/>
          <w:sz w:val="24"/>
          <w:szCs w:val="24"/>
        </w:rPr>
        <w:t>ематический план дисциплины «Противодействие терроризму».</w:t>
      </w:r>
    </w:p>
    <w:p w:rsidR="001B0484" w:rsidRDefault="001B0484" w:rsidP="001B0484">
      <w:pPr>
        <w:pStyle w:val="51"/>
        <w:shd w:val="clear" w:color="auto" w:fill="auto"/>
        <w:spacing w:after="455" w:line="427" w:lineRule="exact"/>
        <w:ind w:left="140" w:right="140" w:firstLine="740"/>
        <w:jc w:val="both"/>
      </w:pPr>
    </w:p>
    <w:tbl>
      <w:tblPr>
        <w:tblW w:w="10102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768"/>
        <w:gridCol w:w="746"/>
        <w:gridCol w:w="1530"/>
        <w:gridCol w:w="8"/>
        <w:gridCol w:w="2489"/>
      </w:tblGrid>
      <w:tr w:rsidR="00063B0B" w:rsidRPr="00063B0B" w:rsidTr="00063B0B">
        <w:trPr>
          <w:trHeight w:val="406"/>
        </w:trPr>
        <w:tc>
          <w:tcPr>
            <w:tcW w:w="561" w:type="dxa"/>
            <w:vMerge w:val="restart"/>
          </w:tcPr>
          <w:p w:rsidR="001B0484" w:rsidRPr="00063B0B" w:rsidRDefault="001B0484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1B0484" w:rsidRPr="00063B0B" w:rsidRDefault="001B0484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768" w:type="dxa"/>
            <w:vMerge w:val="restart"/>
          </w:tcPr>
          <w:p w:rsidR="001B0484" w:rsidRPr="00063B0B" w:rsidRDefault="001B0484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     темы</w:t>
            </w:r>
          </w:p>
        </w:tc>
        <w:tc>
          <w:tcPr>
            <w:tcW w:w="4773" w:type="dxa"/>
            <w:gridSpan w:val="4"/>
            <w:tcBorders>
              <w:bottom w:val="single" w:sz="4" w:space="0" w:color="auto"/>
            </w:tcBorders>
          </w:tcPr>
          <w:p w:rsidR="001B0484" w:rsidRPr="00063B0B" w:rsidRDefault="001B0484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063B0B" w:rsidRPr="00063B0B" w:rsidTr="00063B0B">
        <w:trPr>
          <w:trHeight w:val="465"/>
        </w:trPr>
        <w:tc>
          <w:tcPr>
            <w:tcW w:w="561" w:type="dxa"/>
            <w:vMerge/>
          </w:tcPr>
          <w:p w:rsidR="001B0484" w:rsidRPr="00063B0B" w:rsidRDefault="001B0484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1B0484" w:rsidRPr="00063B0B" w:rsidRDefault="001B0484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0484" w:rsidRPr="00063B0B" w:rsidRDefault="001B0484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484" w:rsidRPr="00063B0B" w:rsidRDefault="001B0484" w:rsidP="00063B0B">
            <w:pPr>
              <w:pStyle w:val="Style33"/>
              <w:spacing w:line="322" w:lineRule="exact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063B0B" w:rsidRPr="00063B0B" w:rsidTr="00063B0B">
        <w:trPr>
          <w:trHeight w:val="525"/>
        </w:trPr>
        <w:tc>
          <w:tcPr>
            <w:tcW w:w="561" w:type="dxa"/>
            <w:vMerge/>
          </w:tcPr>
          <w:p w:rsidR="001B0484" w:rsidRPr="00063B0B" w:rsidRDefault="001B0484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1B0484" w:rsidRPr="00063B0B" w:rsidRDefault="001B0484" w:rsidP="00063B0B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1B0484" w:rsidRPr="00063B0B" w:rsidRDefault="001B0484" w:rsidP="00063B0B">
            <w:pPr>
              <w:pStyle w:val="Style33"/>
              <w:spacing w:line="322" w:lineRule="exact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84" w:rsidRPr="00063B0B" w:rsidRDefault="001B0484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</w:tcPr>
          <w:p w:rsidR="001B0484" w:rsidRPr="00063B0B" w:rsidRDefault="001B0484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063B0B" w:rsidRPr="00063B0B" w:rsidTr="00063B0B">
        <w:trPr>
          <w:trHeight w:val="481"/>
        </w:trPr>
        <w:tc>
          <w:tcPr>
            <w:tcW w:w="561" w:type="dxa"/>
            <w:tcBorders>
              <w:bottom w:val="single" w:sz="4" w:space="0" w:color="auto"/>
            </w:tcBorders>
          </w:tcPr>
          <w:p w:rsidR="001B0484" w:rsidRPr="00063B0B" w:rsidRDefault="001B0484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b/>
              </w:rPr>
            </w:pPr>
            <w:r w:rsidRPr="00063B0B">
              <w:rPr>
                <w:b/>
              </w:rPr>
              <w:t>Противодействие терроризму. Общие вопросы</w:t>
            </w:r>
          </w:p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54" w:lineRule="exact"/>
              <w:ind w:left="80" w:firstLine="0"/>
              <w:rPr>
                <w:b/>
              </w:rPr>
            </w:pPr>
            <w:r w:rsidRPr="00063B0B">
              <w:rPr>
                <w:b/>
              </w:rPr>
              <w:t>антитеррористической защиты охраняемых объектов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1B0484" w:rsidRPr="00063B0B" w:rsidRDefault="003158FC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   _</w:t>
            </w:r>
            <w:r w:rsidR="001B0484" w:rsidRPr="00063B0B">
              <w:rPr>
                <w:b/>
              </w:rPr>
              <w:t xml:space="preserve">       </w:t>
            </w:r>
          </w:p>
        </w:tc>
      </w:tr>
      <w:tr w:rsidR="00063B0B" w:rsidRPr="00063B0B" w:rsidTr="00063B0B">
        <w:trPr>
          <w:trHeight w:val="481"/>
        </w:trPr>
        <w:tc>
          <w:tcPr>
            <w:tcW w:w="561" w:type="dxa"/>
            <w:tcBorders>
              <w:bottom w:val="single" w:sz="4" w:space="0" w:color="auto"/>
            </w:tcBorders>
          </w:tcPr>
          <w:p w:rsidR="001B0484" w:rsidRPr="00063B0B" w:rsidRDefault="001B0484" w:rsidP="00063B0B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b/>
              </w:rPr>
            </w:pPr>
            <w:r w:rsidRPr="00063B0B">
              <w:rPr>
                <w:b/>
              </w:rPr>
              <w:t>Основные направления профилактики</w:t>
            </w:r>
          </w:p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b/>
              </w:rPr>
            </w:pPr>
            <w:r w:rsidRPr="00063B0B">
              <w:rPr>
                <w:b/>
              </w:rPr>
              <w:t>террористических угроз. Порядок действий при</w:t>
            </w:r>
          </w:p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b/>
              </w:rPr>
            </w:pPr>
            <w:r w:rsidRPr="00063B0B">
              <w:rPr>
                <w:b/>
              </w:rPr>
              <w:t>обнаружении террористических угроз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 w:rsidRPr="00063B0B">
              <w:rPr>
                <w:b/>
              </w:rPr>
              <w:t xml:space="preserve">    1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  <w:r w:rsidRPr="00063B0B">
              <w:rPr>
                <w:b/>
              </w:rPr>
              <w:t xml:space="preserve">      1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  <w:r w:rsidRPr="00063B0B">
              <w:rPr>
                <w:b/>
              </w:rPr>
              <w:t xml:space="preserve">                </w:t>
            </w:r>
            <w:r w:rsidR="003158FC">
              <w:rPr>
                <w:b/>
              </w:rPr>
              <w:t xml:space="preserve">   _</w:t>
            </w:r>
            <w:r w:rsidRPr="00063B0B">
              <w:rPr>
                <w:b/>
              </w:rPr>
              <w:t xml:space="preserve">    </w:t>
            </w:r>
          </w:p>
        </w:tc>
      </w:tr>
      <w:tr w:rsidR="00063B0B" w:rsidRPr="00063B0B" w:rsidTr="00063B0B">
        <w:trPr>
          <w:trHeight w:val="41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B0484" w:rsidRPr="00063B0B" w:rsidRDefault="001B0484" w:rsidP="00063B0B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063B0B">
              <w:rPr>
                <w:b/>
              </w:rPr>
              <w:t xml:space="preserve"> Практический тренинг по профилактике и пр</w:t>
            </w:r>
            <w:r w:rsidRPr="00063B0B">
              <w:rPr>
                <w:b/>
              </w:rPr>
              <w:t>о</w:t>
            </w:r>
            <w:r w:rsidRPr="00063B0B">
              <w:rPr>
                <w:b/>
              </w:rPr>
              <w:t>тиводействию террористическим угрозам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0484" w:rsidRPr="00063B0B" w:rsidRDefault="003158FC" w:rsidP="003158FC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  <w:r>
              <w:rPr>
                <w:b/>
              </w:rPr>
              <w:t xml:space="preserve">      _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 w:rsidRPr="00063B0B">
              <w:rPr>
                <w:b/>
              </w:rPr>
              <w:t xml:space="preserve">   1</w:t>
            </w:r>
          </w:p>
        </w:tc>
      </w:tr>
      <w:tr w:rsidR="00063B0B" w:rsidRPr="00063B0B" w:rsidTr="00063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b/>
              </w:rPr>
              <w:t>Промежуточная  аттестация</w:t>
            </w:r>
          </w:p>
        </w:tc>
        <w:tc>
          <w:tcPr>
            <w:tcW w:w="746" w:type="dxa"/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54" w:lineRule="exact"/>
              <w:ind w:left="80" w:firstLine="0"/>
              <w:jc w:val="center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530" w:type="dxa"/>
          </w:tcPr>
          <w:p w:rsidR="001B0484" w:rsidRPr="00063B0B" w:rsidRDefault="003158FC" w:rsidP="003158FC">
            <w:pPr>
              <w:pStyle w:val="Style33"/>
              <w:spacing w:line="322" w:lineRule="exact"/>
              <w:ind w:firstLine="547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_</w:t>
            </w:r>
          </w:p>
        </w:tc>
        <w:tc>
          <w:tcPr>
            <w:tcW w:w="2497" w:type="dxa"/>
            <w:gridSpan w:val="2"/>
          </w:tcPr>
          <w:p w:rsidR="001B0484" w:rsidRPr="00063B0B" w:rsidRDefault="001B0484" w:rsidP="00063B0B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>1</w:t>
            </w:r>
          </w:p>
        </w:tc>
      </w:tr>
      <w:tr w:rsidR="00063B0B" w:rsidRPr="00063B0B" w:rsidTr="00063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</w:rPr>
              <w:t>Итого</w:t>
            </w:r>
          </w:p>
        </w:tc>
        <w:tc>
          <w:tcPr>
            <w:tcW w:w="746" w:type="dxa"/>
          </w:tcPr>
          <w:p w:rsidR="001B0484" w:rsidRPr="00063B0B" w:rsidRDefault="001B0484" w:rsidP="00063B0B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b/>
              </w:rPr>
            </w:pPr>
            <w:r w:rsidRPr="00063B0B">
              <w:rPr>
                <w:b/>
              </w:rPr>
              <w:t xml:space="preserve">     4</w:t>
            </w:r>
          </w:p>
        </w:tc>
        <w:tc>
          <w:tcPr>
            <w:tcW w:w="1530" w:type="dxa"/>
          </w:tcPr>
          <w:p w:rsidR="001B0484" w:rsidRPr="00063B0B" w:rsidRDefault="001B0484" w:rsidP="00063B0B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2497" w:type="dxa"/>
            <w:gridSpan w:val="2"/>
          </w:tcPr>
          <w:p w:rsidR="001B0484" w:rsidRPr="00063B0B" w:rsidRDefault="001B0484" w:rsidP="00063B0B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</w:tr>
    </w:tbl>
    <w:p w:rsidR="00024C84" w:rsidRPr="00F1081E" w:rsidRDefault="00023CDE" w:rsidP="00024C84">
      <w:pPr>
        <w:pStyle w:val="51"/>
        <w:shd w:val="clear" w:color="auto" w:fill="auto"/>
        <w:spacing w:before="268" w:after="0" w:line="437" w:lineRule="exact"/>
        <w:ind w:left="140" w:right="140" w:firstLine="740"/>
        <w:jc w:val="both"/>
        <w:rPr>
          <w:b/>
          <w:sz w:val="24"/>
          <w:szCs w:val="24"/>
        </w:rPr>
      </w:pPr>
      <w:r w:rsidRPr="00F1081E">
        <w:rPr>
          <w:b/>
          <w:sz w:val="24"/>
          <w:szCs w:val="24"/>
        </w:rPr>
        <w:t>9</w:t>
      </w:r>
      <w:r w:rsidR="003158FC" w:rsidRPr="00F1081E">
        <w:rPr>
          <w:b/>
          <w:sz w:val="24"/>
          <w:szCs w:val="24"/>
        </w:rPr>
        <w:t>.1</w:t>
      </w:r>
      <w:r w:rsidR="00000F88" w:rsidRPr="00F1081E">
        <w:rPr>
          <w:b/>
          <w:sz w:val="24"/>
          <w:szCs w:val="24"/>
        </w:rPr>
        <w:t>6</w:t>
      </w:r>
      <w:r w:rsidR="003158FC" w:rsidRPr="00F1081E">
        <w:rPr>
          <w:b/>
          <w:sz w:val="24"/>
          <w:szCs w:val="24"/>
        </w:rPr>
        <w:t>. Р</w:t>
      </w:r>
      <w:r w:rsidR="00024C84" w:rsidRPr="00F1081E">
        <w:rPr>
          <w:b/>
          <w:sz w:val="24"/>
          <w:szCs w:val="24"/>
        </w:rPr>
        <w:t>абочая программа дисциплины «Противодействие терроризму».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b/>
          <w:sz w:val="24"/>
          <w:szCs w:val="24"/>
        </w:rPr>
      </w:pPr>
      <w:r w:rsidRPr="00F1081E">
        <w:rPr>
          <w:b/>
          <w:sz w:val="24"/>
          <w:szCs w:val="24"/>
        </w:rPr>
        <w:t>Тема 1. Противодействие терроризму. Общие вопросы антитеррористической защиты охраняемых объектов.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Правовая основа противодействия терроризму и обеспечения антитеррористич</w:t>
      </w:r>
      <w:r w:rsidRPr="00F1081E">
        <w:rPr>
          <w:sz w:val="24"/>
          <w:szCs w:val="24"/>
        </w:rPr>
        <w:t>е</w:t>
      </w:r>
      <w:r w:rsidRPr="00F1081E">
        <w:rPr>
          <w:sz w:val="24"/>
          <w:szCs w:val="24"/>
        </w:rPr>
        <w:t>ской защиты охраняемых объектов.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Террористические угрозы охраняемым объектам (классификация терроризма, о</w:t>
      </w:r>
      <w:r w:rsidRPr="00F1081E">
        <w:rPr>
          <w:sz w:val="24"/>
          <w:szCs w:val="24"/>
        </w:rPr>
        <w:t>с</w:t>
      </w:r>
      <w:r w:rsidRPr="00F1081E">
        <w:rPr>
          <w:sz w:val="24"/>
          <w:szCs w:val="24"/>
        </w:rPr>
        <w:t>новные виды террористических угроз).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b/>
          <w:sz w:val="24"/>
          <w:szCs w:val="24"/>
        </w:rPr>
      </w:pPr>
      <w:r w:rsidRPr="00F1081E">
        <w:rPr>
          <w:b/>
          <w:sz w:val="24"/>
          <w:szCs w:val="24"/>
        </w:rPr>
        <w:t>Тема 2. Основные направления профилактики террористических угроз. П</w:t>
      </w:r>
      <w:r w:rsidRPr="00F1081E">
        <w:rPr>
          <w:b/>
          <w:sz w:val="24"/>
          <w:szCs w:val="24"/>
        </w:rPr>
        <w:t>о</w:t>
      </w:r>
      <w:r w:rsidRPr="00F1081E">
        <w:rPr>
          <w:b/>
          <w:sz w:val="24"/>
          <w:szCs w:val="24"/>
        </w:rPr>
        <w:t>рядок действий при обнаружении террористических угроз.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Формирование мировоззренческой позиции, противостоящей идеологии террори</w:t>
      </w:r>
      <w:r w:rsidRPr="00F1081E">
        <w:rPr>
          <w:sz w:val="24"/>
          <w:szCs w:val="24"/>
        </w:rPr>
        <w:t>з</w:t>
      </w:r>
      <w:r w:rsidRPr="00F1081E">
        <w:rPr>
          <w:sz w:val="24"/>
          <w:szCs w:val="24"/>
        </w:rPr>
        <w:t>ма. Сущность идеологии терроризма. Основные нравственные качества, порождающие идеологию терроризма. Основные нравственные качества, противостоящие идеологии терроризма. Распознавание отрицательной идеологии по эмоциональным признакам.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lastRenderedPageBreak/>
        <w:t>Построение системы безопасности охраняемого объекта в части противодействия террористическим угрозам. Оценка вероятного способа, места, времени и обстановки ре</w:t>
      </w:r>
      <w:r w:rsidRPr="00F1081E">
        <w:rPr>
          <w:sz w:val="24"/>
          <w:szCs w:val="24"/>
        </w:rPr>
        <w:t>а</w:t>
      </w:r>
      <w:r w:rsidRPr="00F1081E">
        <w:rPr>
          <w:sz w:val="24"/>
          <w:szCs w:val="24"/>
        </w:rPr>
        <w:t>лизации прогнозируемых террористических угроз. Выбор мер обеспечения безопасности, соответствующих прогнозируемым угрозам. Основные формы и методы выявления и пресечения террористических угроз, применяемые в службах охраны. Сбор информации от посетителей и персонала охраняемого объекта. Осмотр прилегающей территории, п</w:t>
      </w:r>
      <w:r w:rsidRPr="00F1081E">
        <w:rPr>
          <w:sz w:val="24"/>
          <w:szCs w:val="24"/>
        </w:rPr>
        <w:t>е</w:t>
      </w:r>
      <w:r w:rsidRPr="00F1081E">
        <w:rPr>
          <w:sz w:val="24"/>
          <w:szCs w:val="24"/>
        </w:rPr>
        <w:t>риметра, коммуникаций и критических элементов объекта, технических полостей, пре</w:t>
      </w:r>
      <w:r w:rsidRPr="00F1081E">
        <w:rPr>
          <w:sz w:val="24"/>
          <w:szCs w:val="24"/>
        </w:rPr>
        <w:t>д</w:t>
      </w:r>
      <w:r w:rsidRPr="00F1081E">
        <w:rPr>
          <w:sz w:val="24"/>
          <w:szCs w:val="24"/>
        </w:rPr>
        <w:t>метов и оборудования в помещениях объекта с уточнением наличия угрожающих призн</w:t>
      </w:r>
      <w:r w:rsidRPr="00F1081E">
        <w:rPr>
          <w:sz w:val="24"/>
          <w:szCs w:val="24"/>
        </w:rPr>
        <w:t>а</w:t>
      </w:r>
      <w:r w:rsidRPr="00F1081E">
        <w:rPr>
          <w:sz w:val="24"/>
          <w:szCs w:val="24"/>
        </w:rPr>
        <w:t>ков, принадлежности и назначения обнаруживаемых предметов. Доклад о нал</w:t>
      </w:r>
      <w:r w:rsidRPr="00F1081E">
        <w:rPr>
          <w:sz w:val="24"/>
          <w:szCs w:val="24"/>
        </w:rPr>
        <w:t>и</w:t>
      </w:r>
      <w:r w:rsidRPr="00F1081E">
        <w:rPr>
          <w:sz w:val="24"/>
          <w:szCs w:val="24"/>
        </w:rPr>
        <w:t>чии/отсутствии признаков террористической угрозы. Иные меры обеспечения безопасн</w:t>
      </w:r>
      <w:r w:rsidRPr="00F1081E">
        <w:rPr>
          <w:sz w:val="24"/>
          <w:szCs w:val="24"/>
        </w:rPr>
        <w:t>о</w:t>
      </w:r>
      <w:r w:rsidRPr="00F1081E">
        <w:rPr>
          <w:sz w:val="24"/>
          <w:szCs w:val="24"/>
        </w:rPr>
        <w:t>сти, реализуемые в целях противодействия терроризму при участии сотрудников охраны.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Порядок действий при обнаружении террористических угроз. Система реагиров</w:t>
      </w:r>
      <w:r w:rsidRPr="00F1081E">
        <w:rPr>
          <w:sz w:val="24"/>
          <w:szCs w:val="24"/>
        </w:rPr>
        <w:t>а</w:t>
      </w:r>
      <w:r w:rsidRPr="00F1081E">
        <w:rPr>
          <w:sz w:val="24"/>
          <w:szCs w:val="24"/>
        </w:rPr>
        <w:t>ния на обнаруженные террористические угрозы. Рекомендации по противодействию а</w:t>
      </w:r>
      <w:r w:rsidRPr="00F1081E">
        <w:rPr>
          <w:sz w:val="24"/>
          <w:szCs w:val="24"/>
        </w:rPr>
        <w:t>к</w:t>
      </w:r>
      <w:r w:rsidRPr="00F1081E">
        <w:rPr>
          <w:sz w:val="24"/>
          <w:szCs w:val="24"/>
        </w:rPr>
        <w:t>там терроризма федерального органа исполнительной власти, уполномоченного в сфере безопасности. Последовательность действий при обнаружении потенциально опасных предметов (подозрительных на наличие взрывных устройств, взрывчатых веществ, огн</w:t>
      </w:r>
      <w:r w:rsidRPr="00F1081E">
        <w:rPr>
          <w:sz w:val="24"/>
          <w:szCs w:val="24"/>
        </w:rPr>
        <w:t>е</w:t>
      </w:r>
      <w:r w:rsidRPr="00F1081E">
        <w:rPr>
          <w:sz w:val="24"/>
          <w:szCs w:val="24"/>
        </w:rPr>
        <w:t>опасных веществ). Последовательность действий в случае угрозы террористического акта, полученной от предполагаемого террориста по телефону или при непосредственном о</w:t>
      </w:r>
      <w:r w:rsidRPr="00F1081E">
        <w:rPr>
          <w:sz w:val="24"/>
          <w:szCs w:val="24"/>
        </w:rPr>
        <w:t>б</w:t>
      </w:r>
      <w:r w:rsidRPr="00F1081E">
        <w:rPr>
          <w:sz w:val="24"/>
          <w:szCs w:val="24"/>
        </w:rPr>
        <w:t>щении. Последовательность действий в случае захвата заложников. Последовательность действий в случае срабатывания взрывного устройства. Последовательность действий в случае применения отравляющих веществ. Особенности действий по локализации и уд</w:t>
      </w:r>
      <w:r w:rsidRPr="00F1081E">
        <w:rPr>
          <w:sz w:val="24"/>
          <w:szCs w:val="24"/>
        </w:rPr>
        <w:t>а</w:t>
      </w:r>
      <w:r w:rsidRPr="00F1081E">
        <w:rPr>
          <w:sz w:val="24"/>
          <w:szCs w:val="24"/>
        </w:rPr>
        <w:t>лению людей из опасной зоны при возникновении террористических угроз. Особенности действий при обнаружении ядовитых, отравляющих, токсичных, опасных химических и биологических веществ, а также ядерных материалов, радиоактивных веществ, источн</w:t>
      </w:r>
      <w:r w:rsidRPr="00F1081E">
        <w:rPr>
          <w:sz w:val="24"/>
          <w:szCs w:val="24"/>
        </w:rPr>
        <w:t>и</w:t>
      </w:r>
      <w:r w:rsidRPr="00F1081E">
        <w:rPr>
          <w:sz w:val="24"/>
          <w:szCs w:val="24"/>
        </w:rPr>
        <w:t>ков радиоактивного излучения. Особенности действий со специальными средствам</w:t>
      </w:r>
      <w:r w:rsidR="008C08C3" w:rsidRPr="00F1081E">
        <w:rPr>
          <w:sz w:val="24"/>
          <w:szCs w:val="24"/>
        </w:rPr>
        <w:t xml:space="preserve">и </w:t>
      </w:r>
      <w:r w:rsidRPr="00F1081E">
        <w:rPr>
          <w:sz w:val="24"/>
          <w:szCs w:val="24"/>
        </w:rPr>
        <w:t xml:space="preserve"> (для охранни</w:t>
      </w:r>
      <w:r w:rsidR="008C08C3" w:rsidRPr="00F1081E">
        <w:rPr>
          <w:sz w:val="24"/>
          <w:szCs w:val="24"/>
        </w:rPr>
        <w:t xml:space="preserve">ков 4 разряда), </w:t>
      </w:r>
      <w:r w:rsidRPr="00F1081E">
        <w:rPr>
          <w:sz w:val="24"/>
          <w:szCs w:val="24"/>
        </w:rPr>
        <w:t xml:space="preserve"> в ходе противодействия террористическим угрозам. Прогнозир</w:t>
      </w:r>
      <w:r w:rsidRPr="00F1081E">
        <w:rPr>
          <w:sz w:val="24"/>
          <w:szCs w:val="24"/>
        </w:rPr>
        <w:t>о</w:t>
      </w:r>
      <w:r w:rsidRPr="00F1081E">
        <w:rPr>
          <w:sz w:val="24"/>
          <w:szCs w:val="24"/>
        </w:rPr>
        <w:t>вание эффективности, а также возможных положительных и отрицательных последствий от применения названных мер воздействия.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Организация взаимодействия с оперативными группами в муниципальных образ</w:t>
      </w:r>
      <w:r w:rsidRPr="00F1081E">
        <w:rPr>
          <w:sz w:val="24"/>
          <w:szCs w:val="24"/>
        </w:rPr>
        <w:t>о</w:t>
      </w:r>
      <w:r w:rsidRPr="00F1081E">
        <w:rPr>
          <w:sz w:val="24"/>
          <w:szCs w:val="24"/>
        </w:rPr>
        <w:t>ваниях в целях повышения качества работы по профилактике терроризма, минимизации и (или) ликвидации последствий проявлений терроризма.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4"/>
          <w:szCs w:val="24"/>
        </w:rPr>
      </w:pPr>
      <w:r w:rsidRPr="00F1081E">
        <w:rPr>
          <w:rStyle w:val="33"/>
          <w:b/>
          <w:sz w:val="24"/>
          <w:szCs w:val="24"/>
        </w:rPr>
        <w:t>Тема</w:t>
      </w:r>
      <w:r w:rsidR="003158FC" w:rsidRPr="00F1081E">
        <w:rPr>
          <w:rStyle w:val="33"/>
          <w:b/>
          <w:sz w:val="24"/>
          <w:szCs w:val="24"/>
        </w:rPr>
        <w:t xml:space="preserve"> </w:t>
      </w:r>
      <w:r w:rsidRPr="00F1081E">
        <w:rPr>
          <w:rStyle w:val="33"/>
          <w:b/>
          <w:sz w:val="24"/>
          <w:szCs w:val="24"/>
        </w:rPr>
        <w:t>З.</w:t>
      </w:r>
      <w:r w:rsidRPr="00F1081E">
        <w:rPr>
          <w:b/>
          <w:sz w:val="24"/>
          <w:szCs w:val="24"/>
        </w:rPr>
        <w:t xml:space="preserve"> Практический тренинг по профилактике и противодействию террор</w:t>
      </w:r>
      <w:r w:rsidRPr="00F1081E">
        <w:rPr>
          <w:b/>
          <w:sz w:val="24"/>
          <w:szCs w:val="24"/>
        </w:rPr>
        <w:t>и</w:t>
      </w:r>
      <w:r w:rsidRPr="00F1081E">
        <w:rPr>
          <w:b/>
          <w:sz w:val="24"/>
          <w:szCs w:val="24"/>
        </w:rPr>
        <w:t>стическим угрозам.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lastRenderedPageBreak/>
        <w:t>Варианты проведения практического тренинга по профилактике и противодейс</w:t>
      </w:r>
      <w:r w:rsidRPr="00F1081E">
        <w:rPr>
          <w:sz w:val="24"/>
          <w:szCs w:val="24"/>
        </w:rPr>
        <w:t>т</w:t>
      </w:r>
      <w:r w:rsidRPr="00F1081E">
        <w:rPr>
          <w:sz w:val="24"/>
          <w:szCs w:val="24"/>
        </w:rPr>
        <w:t>вию террористическим угрозам.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Эффективное использование комплекса мер инженерно-технической защиты в у</w:t>
      </w:r>
      <w:r w:rsidRPr="00F1081E">
        <w:rPr>
          <w:sz w:val="24"/>
          <w:szCs w:val="24"/>
        </w:rPr>
        <w:t>с</w:t>
      </w:r>
      <w:r w:rsidRPr="00F1081E">
        <w:rPr>
          <w:sz w:val="24"/>
          <w:szCs w:val="24"/>
        </w:rPr>
        <w:t>ловиях возможных террористических угроз. Мероприятия, направленные на обеспечение устойчивости работы инженерно- технических систем обеспечения безопасности.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Профилирование потенциально опасных посетителей в условиях возможных те</w:t>
      </w:r>
      <w:r w:rsidRPr="00F1081E">
        <w:rPr>
          <w:sz w:val="24"/>
          <w:szCs w:val="24"/>
        </w:rPr>
        <w:t>р</w:t>
      </w:r>
      <w:r w:rsidRPr="00F1081E">
        <w:rPr>
          <w:sz w:val="24"/>
          <w:szCs w:val="24"/>
        </w:rPr>
        <w:t>рористических угроз. Сущность профайлинга. Подразделение профилируемых лиц на «неопасных» и «потенциально опасных». Признаки потенциально опасных посетителей. Критические признаки потенциально опасных посетителей. Профайлинговый опрос (о</w:t>
      </w:r>
      <w:r w:rsidRPr="00F1081E">
        <w:rPr>
          <w:sz w:val="24"/>
          <w:szCs w:val="24"/>
        </w:rPr>
        <w:t>п</w:t>
      </w:r>
      <w:r w:rsidRPr="00F1081E">
        <w:rPr>
          <w:sz w:val="24"/>
          <w:szCs w:val="24"/>
        </w:rPr>
        <w:t>росная беседа). Признаки «виновного» и «невиновного» собеседника.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Невербальные проявления человека. Вероятные признаки лжи и агрессии. Активные приемы выявления лжи и агрессии.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Урегулирование возникающих споров, конфликтов и панических настроений в у</w:t>
      </w:r>
      <w:r w:rsidRPr="00F1081E">
        <w:rPr>
          <w:sz w:val="24"/>
          <w:szCs w:val="24"/>
        </w:rPr>
        <w:t>с</w:t>
      </w:r>
      <w:r w:rsidRPr="00F1081E">
        <w:rPr>
          <w:sz w:val="24"/>
          <w:szCs w:val="24"/>
        </w:rPr>
        <w:t>ловиях возможных террористических угроз.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Наблюдение в условиях возможных террористических угроз. Методы наблюдения. Демонстративное и скрытое наблюдение. Особенности осуществление наблюдения, по</w:t>
      </w:r>
      <w:r w:rsidRPr="00F1081E">
        <w:rPr>
          <w:sz w:val="24"/>
          <w:szCs w:val="24"/>
        </w:rPr>
        <w:t>д</w:t>
      </w:r>
      <w:r w:rsidRPr="00F1081E">
        <w:rPr>
          <w:sz w:val="24"/>
          <w:szCs w:val="24"/>
        </w:rPr>
        <w:t>держание остроты зрительного восприятия, тренинг запоминания.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Оценка индивидуальных психологических особенностей сотрудников охраны. Ц</w:t>
      </w:r>
      <w:r w:rsidRPr="00F1081E">
        <w:rPr>
          <w:sz w:val="24"/>
          <w:szCs w:val="24"/>
        </w:rPr>
        <w:t>е</w:t>
      </w:r>
      <w:r w:rsidRPr="00F1081E">
        <w:rPr>
          <w:sz w:val="24"/>
          <w:szCs w:val="24"/>
        </w:rPr>
        <w:t>левая установка сотрудника, мировоззренческая позиция, характер, наличие в характере основных нравственных качеств, способствующих эффективной работе в охране, хара</w:t>
      </w:r>
      <w:r w:rsidRPr="00F1081E">
        <w:rPr>
          <w:sz w:val="24"/>
          <w:szCs w:val="24"/>
        </w:rPr>
        <w:t>к</w:t>
      </w:r>
      <w:r w:rsidRPr="00F1081E">
        <w:rPr>
          <w:sz w:val="24"/>
          <w:szCs w:val="24"/>
        </w:rPr>
        <w:t>теристики мышления (широта и быстрота), способность соизмерять предпринимаемые действия со складывающейся обстановкой, особенности личности (направленность хара</w:t>
      </w:r>
      <w:r w:rsidRPr="00F1081E">
        <w:rPr>
          <w:sz w:val="24"/>
          <w:szCs w:val="24"/>
        </w:rPr>
        <w:t>к</w:t>
      </w:r>
      <w:r w:rsidRPr="00F1081E">
        <w:rPr>
          <w:sz w:val="24"/>
          <w:szCs w:val="24"/>
        </w:rPr>
        <w:t>тера, факторы «нейротизма» и «психотизма», темперамент). Определение професси</w:t>
      </w:r>
      <w:r w:rsidRPr="00F1081E">
        <w:rPr>
          <w:sz w:val="24"/>
          <w:szCs w:val="24"/>
        </w:rPr>
        <w:t>о</w:t>
      </w:r>
      <w:r w:rsidRPr="00F1081E">
        <w:rPr>
          <w:sz w:val="24"/>
          <w:szCs w:val="24"/>
        </w:rPr>
        <w:t>нальной пригодности сотрудника охраны в целом и рекомендуемых вариантов использ</w:t>
      </w:r>
      <w:r w:rsidRPr="00F1081E">
        <w:rPr>
          <w:sz w:val="24"/>
          <w:szCs w:val="24"/>
        </w:rPr>
        <w:t>о</w:t>
      </w:r>
      <w:r w:rsidRPr="00F1081E">
        <w:rPr>
          <w:sz w:val="24"/>
          <w:szCs w:val="24"/>
        </w:rPr>
        <w:t>вания сотрудника в профессиональной деятельности.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технических полостей, оборудования и предметов в помещениях объекта с уто</w:t>
      </w:r>
      <w:r w:rsidRPr="00F1081E">
        <w:rPr>
          <w:sz w:val="24"/>
          <w:szCs w:val="24"/>
        </w:rPr>
        <w:t>ч</w:t>
      </w:r>
      <w:r w:rsidRPr="00F1081E">
        <w:rPr>
          <w:sz w:val="24"/>
          <w:szCs w:val="24"/>
        </w:rPr>
        <w:t>нением наличия угрожающих признаков, принадлежности и назначения обнаруживаемых предметов. Отработка действий по докладу о наличии/отсутствии признаков террорист</w:t>
      </w:r>
      <w:r w:rsidRPr="00F1081E">
        <w:rPr>
          <w:sz w:val="24"/>
          <w:szCs w:val="24"/>
        </w:rPr>
        <w:t>и</w:t>
      </w:r>
      <w:r w:rsidRPr="00F1081E">
        <w:rPr>
          <w:sz w:val="24"/>
          <w:szCs w:val="24"/>
        </w:rPr>
        <w:t>ческой угрозы. Отработка действий при обнаружении потенциально опасных предметов (подозрительных на наличие взрывных устройств, взрывчатых веществ, огнеопасных в</w:t>
      </w:r>
      <w:r w:rsidRPr="00F1081E">
        <w:rPr>
          <w:sz w:val="24"/>
          <w:szCs w:val="24"/>
        </w:rPr>
        <w:t>е</w:t>
      </w:r>
      <w:r w:rsidRPr="00F1081E">
        <w:rPr>
          <w:sz w:val="24"/>
          <w:szCs w:val="24"/>
        </w:rPr>
        <w:t xml:space="preserve">ществ). Отработка действий в случае угрозы террористического акта, полученной от предполагаемого террориста по телефону или при непосредственном общении. Отработка </w:t>
      </w:r>
      <w:r w:rsidRPr="00F1081E">
        <w:rPr>
          <w:sz w:val="24"/>
          <w:szCs w:val="24"/>
        </w:rPr>
        <w:lastRenderedPageBreak/>
        <w:t>действий в случае захвата заложников. Отработка действий в случае срабатывания взры</w:t>
      </w:r>
      <w:r w:rsidRPr="00F1081E">
        <w:rPr>
          <w:sz w:val="24"/>
          <w:szCs w:val="24"/>
        </w:rPr>
        <w:t>в</w:t>
      </w:r>
      <w:r w:rsidRPr="00F1081E">
        <w:rPr>
          <w:sz w:val="24"/>
          <w:szCs w:val="24"/>
        </w:rPr>
        <w:t>ного устройства. Отработка действий в случае применения отравляющих веществ.</w:t>
      </w:r>
    </w:p>
    <w:p w:rsidR="003158FC" w:rsidRPr="00F1081E" w:rsidRDefault="003158FC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</w:p>
    <w:p w:rsidR="00024C84" w:rsidRPr="00F1081E" w:rsidRDefault="00023CDE" w:rsidP="003A6CEB">
      <w:pPr>
        <w:pStyle w:val="23"/>
        <w:keepNext/>
        <w:keepLines/>
        <w:shd w:val="clear" w:color="auto" w:fill="auto"/>
        <w:spacing w:after="408" w:line="280" w:lineRule="exact"/>
        <w:ind w:left="20" w:firstLine="720"/>
        <w:jc w:val="center"/>
        <w:rPr>
          <w:b/>
          <w:sz w:val="24"/>
          <w:szCs w:val="24"/>
        </w:rPr>
      </w:pPr>
      <w:bookmarkStart w:id="2" w:name="bookmark3"/>
      <w:r w:rsidRPr="00F1081E">
        <w:rPr>
          <w:b/>
          <w:sz w:val="24"/>
          <w:szCs w:val="24"/>
          <w:lang w:val="en-US"/>
        </w:rPr>
        <w:t>IV</w:t>
      </w:r>
      <w:r w:rsidR="00024C84" w:rsidRPr="00F1081E">
        <w:rPr>
          <w:b/>
          <w:sz w:val="24"/>
          <w:szCs w:val="24"/>
        </w:rPr>
        <w:t xml:space="preserve">. </w:t>
      </w:r>
      <w:r w:rsidR="00000F88" w:rsidRPr="00F1081E">
        <w:rPr>
          <w:b/>
          <w:sz w:val="24"/>
          <w:szCs w:val="24"/>
        </w:rPr>
        <w:t>ИТОГОВАЯ АТТЕСТАЦИЯ ПО ПРОГРАММЕ</w:t>
      </w:r>
      <w:bookmarkEnd w:id="2"/>
    </w:p>
    <w:p w:rsidR="00875AB0" w:rsidRPr="00F1081E" w:rsidRDefault="00024C84" w:rsidP="00875AB0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 xml:space="preserve"> Профессиональное обучение завершается итоговой аттестацией в форме квалиф</w:t>
      </w:r>
      <w:r w:rsidRPr="00F1081E">
        <w:rPr>
          <w:sz w:val="24"/>
          <w:szCs w:val="24"/>
        </w:rPr>
        <w:t>и</w:t>
      </w:r>
      <w:r w:rsidRPr="00F1081E">
        <w:rPr>
          <w:sz w:val="24"/>
          <w:szCs w:val="24"/>
        </w:rPr>
        <w:t>кационного экзамена, к которой допускаются обучающиеся, освоившие Программу в полном объеме.</w:t>
      </w:r>
    </w:p>
    <w:p w:rsidR="00875AB0" w:rsidRPr="00F1081E" w:rsidRDefault="00024C84" w:rsidP="00875AB0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Квалификационный экзамен проводится организацией, осуществляющей образ</w:t>
      </w:r>
      <w:r w:rsidRPr="00F1081E">
        <w:rPr>
          <w:sz w:val="24"/>
          <w:szCs w:val="24"/>
        </w:rPr>
        <w:t>о</w:t>
      </w:r>
      <w:r w:rsidRPr="00F1081E">
        <w:rPr>
          <w:sz w:val="24"/>
          <w:szCs w:val="24"/>
        </w:rPr>
        <w:t>вательную деятельность, для определения соответствия полученных знаний, умений и н</w:t>
      </w:r>
      <w:r w:rsidRPr="00F1081E">
        <w:rPr>
          <w:sz w:val="24"/>
          <w:szCs w:val="24"/>
        </w:rPr>
        <w:t>а</w:t>
      </w:r>
      <w:r w:rsidRPr="00F1081E">
        <w:rPr>
          <w:sz w:val="24"/>
          <w:szCs w:val="24"/>
        </w:rPr>
        <w:t>выков Образовательной программе и установления на этой основе лицам, прошедшим профессиональное обучение,</w:t>
      </w:r>
      <w:r w:rsidR="003158FC" w:rsidRPr="00F1081E">
        <w:rPr>
          <w:sz w:val="24"/>
          <w:szCs w:val="24"/>
        </w:rPr>
        <w:t xml:space="preserve"> </w:t>
      </w:r>
      <w:r w:rsidRPr="00F1081E">
        <w:rPr>
          <w:sz w:val="24"/>
          <w:szCs w:val="24"/>
        </w:rPr>
        <w:t xml:space="preserve"> квалификационных разрядов по соответствующей профе</w:t>
      </w:r>
      <w:r w:rsidRPr="00F1081E">
        <w:rPr>
          <w:sz w:val="24"/>
          <w:szCs w:val="24"/>
        </w:rPr>
        <w:t>с</w:t>
      </w:r>
      <w:r w:rsidRPr="00F1081E">
        <w:rPr>
          <w:sz w:val="24"/>
          <w:szCs w:val="24"/>
        </w:rPr>
        <w:t>сии рабочего.</w:t>
      </w:r>
    </w:p>
    <w:p w:rsidR="00875AB0" w:rsidRPr="00F1081E" w:rsidRDefault="00024C84" w:rsidP="00875AB0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</w:t>
      </w:r>
      <w:r w:rsidRPr="00F1081E">
        <w:rPr>
          <w:sz w:val="24"/>
          <w:szCs w:val="24"/>
        </w:rPr>
        <w:t>а</w:t>
      </w:r>
      <w:r w:rsidRPr="00F1081E">
        <w:rPr>
          <w:sz w:val="24"/>
          <w:szCs w:val="24"/>
        </w:rPr>
        <w:t>занных в квалификационных справочниках и (или) профессиональных стандартах, по с</w:t>
      </w:r>
      <w:r w:rsidRPr="00F1081E">
        <w:rPr>
          <w:sz w:val="24"/>
          <w:szCs w:val="24"/>
        </w:rPr>
        <w:t>о</w:t>
      </w:r>
      <w:r w:rsidRPr="00F1081E">
        <w:rPr>
          <w:sz w:val="24"/>
          <w:szCs w:val="24"/>
        </w:rPr>
        <w:t>ответствующей профессии рабочего.</w:t>
      </w:r>
    </w:p>
    <w:p w:rsidR="00024C84" w:rsidRPr="00F1081E" w:rsidRDefault="00024C84" w:rsidP="00875AB0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Содержание практической квалификационной работы определяется организацией, осуществляющей образовательную деятельность, и включает выполнение заданий по о</w:t>
      </w:r>
      <w:r w:rsidRPr="00F1081E">
        <w:rPr>
          <w:sz w:val="24"/>
          <w:szCs w:val="24"/>
        </w:rPr>
        <w:t>д</w:t>
      </w:r>
      <w:r w:rsidRPr="00F1081E">
        <w:rPr>
          <w:sz w:val="24"/>
          <w:szCs w:val="24"/>
        </w:rPr>
        <w:t>ной или нескольким дисциплинам, в том числе проверку практических навыков примен</w:t>
      </w:r>
      <w:r w:rsidRPr="00F1081E">
        <w:rPr>
          <w:sz w:val="24"/>
          <w:szCs w:val="24"/>
        </w:rPr>
        <w:t>е</w:t>
      </w:r>
      <w:r w:rsidRPr="00F1081E">
        <w:rPr>
          <w:sz w:val="24"/>
          <w:szCs w:val="24"/>
        </w:rPr>
        <w:t>ния  специальных средств.</w:t>
      </w:r>
    </w:p>
    <w:p w:rsidR="00875AB0" w:rsidRPr="00F1081E" w:rsidRDefault="00024C84" w:rsidP="00875AB0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Содержание упражнений, используемых в практической квалификационной работе при проверке практических навыков применения  специальных средств, определяется с учетом требований, предъявляемых к частным охранникам на пригодность к действиям в условиях, связанных с применением  специальных средств.</w:t>
      </w:r>
    </w:p>
    <w:p w:rsidR="00024C84" w:rsidRPr="00F1081E" w:rsidRDefault="00024C84" w:rsidP="00875AB0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Проверка теоретических знаний проводится с использованием экзаменационных билетов, разработанных организацией, осуществляющей образовательную деятельность, на основе Программы и утвержденных ее руководителем. Проверка теоретических знаний может проводиться в форме тестирования.</w:t>
      </w:r>
    </w:p>
    <w:p w:rsidR="00024C84" w:rsidRPr="00F1081E" w:rsidRDefault="00024C84" w:rsidP="008E18A4">
      <w:pPr>
        <w:pStyle w:val="51"/>
        <w:shd w:val="clear" w:color="auto" w:fill="auto"/>
        <w:tabs>
          <w:tab w:val="left" w:pos="1345"/>
        </w:tabs>
        <w:spacing w:after="0" w:line="422" w:lineRule="exact"/>
        <w:ind w:right="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При проверке теоретических знаний используются вопросы по дисциплинам: «Правовая подготовка», «Тактико-специальная подготовка», «Техническая подготовка», «Использ</w:t>
      </w:r>
      <w:r w:rsidRPr="00F1081E">
        <w:rPr>
          <w:sz w:val="24"/>
          <w:szCs w:val="24"/>
        </w:rPr>
        <w:t>о</w:t>
      </w:r>
      <w:r w:rsidRPr="00F1081E">
        <w:rPr>
          <w:sz w:val="24"/>
          <w:szCs w:val="24"/>
        </w:rPr>
        <w:t>вание специальных</w:t>
      </w:r>
      <w:r w:rsidR="000F298A" w:rsidRPr="00F1081E">
        <w:rPr>
          <w:sz w:val="24"/>
          <w:szCs w:val="24"/>
        </w:rPr>
        <w:t xml:space="preserve"> средств»,</w:t>
      </w:r>
      <w:r w:rsidRPr="00F1081E">
        <w:rPr>
          <w:sz w:val="24"/>
          <w:szCs w:val="24"/>
        </w:rPr>
        <w:t xml:space="preserve"> «Оказание первой помощи», «Противодействие террори</w:t>
      </w:r>
      <w:r w:rsidRPr="00F1081E">
        <w:rPr>
          <w:sz w:val="24"/>
          <w:szCs w:val="24"/>
        </w:rPr>
        <w:t>з</w:t>
      </w:r>
      <w:r w:rsidRPr="00F1081E">
        <w:rPr>
          <w:sz w:val="24"/>
          <w:szCs w:val="24"/>
        </w:rPr>
        <w:t>му».</w:t>
      </w:r>
    </w:p>
    <w:p w:rsidR="00875AB0" w:rsidRPr="00F1081E" w:rsidRDefault="00024C84" w:rsidP="00875AB0">
      <w:pPr>
        <w:pStyle w:val="51"/>
        <w:shd w:val="clear" w:color="auto" w:fill="auto"/>
        <w:tabs>
          <w:tab w:val="left" w:pos="1364"/>
        </w:tabs>
        <w:spacing w:after="0" w:line="422" w:lineRule="exact"/>
        <w:ind w:right="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lastRenderedPageBreak/>
        <w:t>Результаты итоговой аттестации оформляются локальным актом организации, осущест</w:t>
      </w:r>
      <w:r w:rsidRPr="00F1081E">
        <w:rPr>
          <w:sz w:val="24"/>
          <w:szCs w:val="24"/>
        </w:rPr>
        <w:t>в</w:t>
      </w:r>
      <w:r w:rsidRPr="00F1081E">
        <w:rPr>
          <w:sz w:val="24"/>
          <w:szCs w:val="24"/>
        </w:rPr>
        <w:t>ляющей образовательную деятельность.</w:t>
      </w:r>
    </w:p>
    <w:p w:rsidR="00024C84" w:rsidRPr="00F1081E" w:rsidRDefault="00024C84" w:rsidP="00875AB0">
      <w:pPr>
        <w:pStyle w:val="51"/>
        <w:shd w:val="clear" w:color="auto" w:fill="auto"/>
        <w:tabs>
          <w:tab w:val="left" w:pos="1364"/>
        </w:tabs>
        <w:spacing w:after="0" w:line="422" w:lineRule="exact"/>
        <w:ind w:right="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Лицам, успешно прошедшим итоговую аттестацию, выдается документ о квалификации, образец которого самостоятельно устанавливается организациями, осуществляющими о</w:t>
      </w:r>
      <w:r w:rsidRPr="00F1081E">
        <w:rPr>
          <w:sz w:val="24"/>
          <w:szCs w:val="24"/>
        </w:rPr>
        <w:t>б</w:t>
      </w:r>
      <w:r w:rsidRPr="00F1081E">
        <w:rPr>
          <w:sz w:val="24"/>
          <w:szCs w:val="24"/>
        </w:rPr>
        <w:t>разовательную деятельность</w:t>
      </w:r>
      <w:r w:rsidRPr="00F1081E">
        <w:rPr>
          <w:sz w:val="24"/>
          <w:szCs w:val="24"/>
          <w:vertAlign w:val="superscript"/>
        </w:rPr>
        <w:footnoteReference w:id="10"/>
      </w:r>
      <w:r w:rsidRPr="00F1081E">
        <w:rPr>
          <w:sz w:val="24"/>
          <w:szCs w:val="24"/>
        </w:rPr>
        <w:t>. В указанный документ (свидетельство о профессии рабоч</w:t>
      </w:r>
      <w:r w:rsidRPr="00F1081E">
        <w:rPr>
          <w:sz w:val="24"/>
          <w:szCs w:val="24"/>
        </w:rPr>
        <w:t>е</w:t>
      </w:r>
      <w:r w:rsidRPr="00F1081E">
        <w:rPr>
          <w:sz w:val="24"/>
          <w:szCs w:val="24"/>
        </w:rPr>
        <w:t>го, должности служащего) вносятся сведения о разряде охранника, установленном по р</w:t>
      </w:r>
      <w:r w:rsidRPr="00F1081E">
        <w:rPr>
          <w:sz w:val="24"/>
          <w:szCs w:val="24"/>
        </w:rPr>
        <w:t>е</w:t>
      </w:r>
      <w:r w:rsidRPr="00F1081E">
        <w:rPr>
          <w:sz w:val="24"/>
          <w:szCs w:val="24"/>
        </w:rPr>
        <w:t>зультатам профессионального обучения.</w:t>
      </w:r>
    </w:p>
    <w:p w:rsidR="00000F88" w:rsidRPr="00F1081E" w:rsidRDefault="00000F88" w:rsidP="00875AB0">
      <w:pPr>
        <w:pStyle w:val="51"/>
        <w:shd w:val="clear" w:color="auto" w:fill="auto"/>
        <w:tabs>
          <w:tab w:val="left" w:pos="1364"/>
        </w:tabs>
        <w:spacing w:after="0" w:line="422" w:lineRule="exact"/>
        <w:ind w:right="20"/>
        <w:jc w:val="both"/>
        <w:rPr>
          <w:sz w:val="24"/>
          <w:szCs w:val="24"/>
        </w:rPr>
      </w:pPr>
    </w:p>
    <w:p w:rsidR="00024C84" w:rsidRPr="00F1081E" w:rsidRDefault="00023CDE" w:rsidP="00972A7B">
      <w:pPr>
        <w:pStyle w:val="23"/>
        <w:keepNext/>
        <w:keepLines/>
        <w:shd w:val="clear" w:color="auto" w:fill="auto"/>
        <w:spacing w:after="408" w:line="280" w:lineRule="exact"/>
        <w:ind w:left="20" w:firstLine="720"/>
        <w:jc w:val="center"/>
        <w:rPr>
          <w:b/>
          <w:sz w:val="24"/>
          <w:szCs w:val="24"/>
        </w:rPr>
      </w:pPr>
      <w:bookmarkStart w:id="3" w:name="bookmark4"/>
      <w:r w:rsidRPr="00F1081E">
        <w:rPr>
          <w:rStyle w:val="24"/>
          <w:sz w:val="24"/>
          <w:szCs w:val="24"/>
          <w:lang w:val="en-US"/>
        </w:rPr>
        <w:t>V</w:t>
      </w:r>
      <w:r w:rsidR="00024C84" w:rsidRPr="00F1081E">
        <w:rPr>
          <w:rStyle w:val="24"/>
          <w:b w:val="0"/>
          <w:sz w:val="24"/>
          <w:szCs w:val="24"/>
        </w:rPr>
        <w:t>.</w:t>
      </w:r>
      <w:r w:rsidR="00024C84" w:rsidRPr="00F1081E">
        <w:rPr>
          <w:b/>
          <w:sz w:val="24"/>
          <w:szCs w:val="24"/>
        </w:rPr>
        <w:t xml:space="preserve"> П</w:t>
      </w:r>
      <w:r w:rsidR="00000F88" w:rsidRPr="00F1081E">
        <w:rPr>
          <w:b/>
          <w:sz w:val="24"/>
          <w:szCs w:val="24"/>
        </w:rPr>
        <w:t>ЛАНИРУЕМЫЕ  РЕЗУЛЬТАТЫ  ОСВОЕНИЯ  ПРОГРАММЫ</w:t>
      </w:r>
      <w:bookmarkEnd w:id="3"/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 xml:space="preserve"> К уровню подготовки лиц, успешно освоивших Программу, устанавливаются тр</w:t>
      </w:r>
      <w:r w:rsidRPr="00F1081E">
        <w:rPr>
          <w:sz w:val="24"/>
          <w:szCs w:val="24"/>
        </w:rPr>
        <w:t>е</w:t>
      </w:r>
      <w:r w:rsidRPr="00F1081E">
        <w:rPr>
          <w:sz w:val="24"/>
          <w:szCs w:val="24"/>
        </w:rPr>
        <w:t>бования, включающие приобретение соответствующих профессиональных компетенций.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 xml:space="preserve"> В результате освоения Программы профессиональной подготовки охранников 4 разряда обучающимися</w:t>
      </w:r>
      <w:r w:rsidR="000F298A" w:rsidRPr="00F1081E">
        <w:rPr>
          <w:sz w:val="24"/>
          <w:szCs w:val="24"/>
        </w:rPr>
        <w:t xml:space="preserve"> </w:t>
      </w:r>
      <w:r w:rsidRPr="00F1081E">
        <w:rPr>
          <w:sz w:val="24"/>
          <w:szCs w:val="24"/>
        </w:rPr>
        <w:t xml:space="preserve"> приобретаются (качественно изменяются) следующие профе</w:t>
      </w:r>
      <w:r w:rsidRPr="00F1081E">
        <w:rPr>
          <w:sz w:val="24"/>
          <w:szCs w:val="24"/>
        </w:rPr>
        <w:t>с</w:t>
      </w:r>
      <w:r w:rsidRPr="00F1081E">
        <w:rPr>
          <w:sz w:val="24"/>
          <w:szCs w:val="24"/>
        </w:rPr>
        <w:t>сиональные компетенции: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профессиональная компетенция «Владение основами правовых знаний, необход</w:t>
      </w:r>
      <w:r w:rsidRPr="00F1081E">
        <w:rPr>
          <w:sz w:val="24"/>
          <w:szCs w:val="24"/>
        </w:rPr>
        <w:t>и</w:t>
      </w:r>
      <w:r w:rsidRPr="00F1081E">
        <w:rPr>
          <w:sz w:val="24"/>
          <w:szCs w:val="24"/>
        </w:rPr>
        <w:t>мыми для деятельности частного охранника»;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профессиональная компетенция «Владение организационными, тактическими и психологическими аспектами деятельности частного охранника»;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профессиональная компетенция «Владение техническими средствами, использу</w:t>
      </w:r>
      <w:r w:rsidRPr="00F1081E">
        <w:rPr>
          <w:sz w:val="24"/>
          <w:szCs w:val="24"/>
        </w:rPr>
        <w:t>е</w:t>
      </w:r>
      <w:r w:rsidRPr="00F1081E">
        <w:rPr>
          <w:sz w:val="24"/>
          <w:szCs w:val="24"/>
        </w:rPr>
        <w:t>мыми в частной охранной деятельности»;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профессиональная компетенция «Использование физической силы и специальных средств в ходе частной охранной деятельности»;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профессиональная компетенция «Владение приемами первой помощи пострада</w:t>
      </w:r>
      <w:r w:rsidRPr="00F1081E">
        <w:rPr>
          <w:sz w:val="24"/>
          <w:szCs w:val="24"/>
        </w:rPr>
        <w:t>в</w:t>
      </w:r>
      <w:r w:rsidRPr="00F1081E">
        <w:rPr>
          <w:sz w:val="24"/>
          <w:szCs w:val="24"/>
        </w:rPr>
        <w:t>шим»;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профессиональная компетенция «Владение системным подходом к решению задач по обеспечению эффективной деятельности охранника».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Приобретение указанных компетенций обеспечивается следующими знаниями, умениями и навыками: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знание основ законодательства в области частной охранной деятельности и норм</w:t>
      </w:r>
      <w:r w:rsidRPr="00F1081E">
        <w:rPr>
          <w:sz w:val="24"/>
          <w:szCs w:val="24"/>
        </w:rPr>
        <w:t>а</w:t>
      </w:r>
      <w:r w:rsidRPr="00F1081E">
        <w:rPr>
          <w:sz w:val="24"/>
          <w:szCs w:val="24"/>
        </w:rPr>
        <w:t>тивных правовых актов, регулирующих деятельность охранника;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знание правового статуса и организационных основ деятельности охранников;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left"/>
        <w:rPr>
          <w:sz w:val="24"/>
          <w:szCs w:val="24"/>
        </w:rPr>
      </w:pPr>
      <w:r w:rsidRPr="00F1081E">
        <w:rPr>
          <w:sz w:val="24"/>
          <w:szCs w:val="24"/>
        </w:rPr>
        <w:lastRenderedPageBreak/>
        <w:t>знание прямых и косвенных угроз безопасности охраняемых объектов; знание тр</w:t>
      </w:r>
      <w:r w:rsidRPr="00F1081E">
        <w:rPr>
          <w:sz w:val="24"/>
          <w:szCs w:val="24"/>
        </w:rPr>
        <w:t>е</w:t>
      </w:r>
      <w:r w:rsidRPr="00F1081E">
        <w:rPr>
          <w:sz w:val="24"/>
          <w:szCs w:val="24"/>
        </w:rPr>
        <w:t>бований к осуществлению контроля и надзора за частной охранной деятельностью;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знание основ организации и тактики осуществления охранных услуг (в том числе порядка получения и систематизации необходимой информации, порядка ведения док</w:t>
      </w:r>
      <w:r w:rsidRPr="00F1081E">
        <w:rPr>
          <w:sz w:val="24"/>
          <w:szCs w:val="24"/>
        </w:rPr>
        <w:t>у</w:t>
      </w:r>
      <w:r w:rsidRPr="00F1081E">
        <w:rPr>
          <w:sz w:val="24"/>
          <w:szCs w:val="24"/>
        </w:rPr>
        <w:t>ментации по охраняемым объектам, порядка действий при чрезвычайных ситуациях, сп</w:t>
      </w:r>
      <w:r w:rsidRPr="00F1081E">
        <w:rPr>
          <w:sz w:val="24"/>
          <w:szCs w:val="24"/>
        </w:rPr>
        <w:t>о</w:t>
      </w:r>
      <w:r w:rsidRPr="00F1081E">
        <w:rPr>
          <w:sz w:val="24"/>
          <w:szCs w:val="24"/>
        </w:rPr>
        <w:t>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знание тактико-технических характеристик специальных средств, используемых в частной охранной деятельности, и мер безопасности при обращении с ними;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знание основных технических средств охраны, правил и особенностей их примен</w:t>
      </w:r>
      <w:r w:rsidRPr="00F1081E">
        <w:rPr>
          <w:sz w:val="24"/>
          <w:szCs w:val="24"/>
        </w:rPr>
        <w:t>е</w:t>
      </w:r>
      <w:r w:rsidRPr="00F1081E">
        <w:rPr>
          <w:sz w:val="24"/>
          <w:szCs w:val="24"/>
        </w:rPr>
        <w:t>ния в охранной деятельности, средств охранной, пожарной и тревожной сигнализации;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знание основных приемов и способов самозащиты от различных видов физическ</w:t>
      </w:r>
      <w:r w:rsidRPr="00F1081E">
        <w:rPr>
          <w:sz w:val="24"/>
          <w:szCs w:val="24"/>
        </w:rPr>
        <w:t>о</w:t>
      </w:r>
      <w:r w:rsidRPr="00F1081E">
        <w:rPr>
          <w:sz w:val="24"/>
          <w:szCs w:val="24"/>
        </w:rPr>
        <w:t>го нападения (в том числе способов применения физической силы и специальных средств);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left"/>
        <w:rPr>
          <w:sz w:val="24"/>
          <w:szCs w:val="24"/>
        </w:rPr>
      </w:pPr>
      <w:r w:rsidRPr="00F1081E">
        <w:rPr>
          <w:sz w:val="24"/>
          <w:szCs w:val="24"/>
        </w:rPr>
        <w:t>знание норм профессионального поведения и этики охранника; знание основ пр</w:t>
      </w:r>
      <w:r w:rsidRPr="00F1081E">
        <w:rPr>
          <w:sz w:val="24"/>
          <w:szCs w:val="24"/>
        </w:rPr>
        <w:t>о</w:t>
      </w:r>
      <w:r w:rsidRPr="00F1081E">
        <w:rPr>
          <w:sz w:val="24"/>
          <w:szCs w:val="24"/>
        </w:rPr>
        <w:t>тиводействия идеологии терроризма; знание последовательности действий при обнар</w:t>
      </w:r>
      <w:r w:rsidRPr="00F1081E">
        <w:rPr>
          <w:sz w:val="24"/>
          <w:szCs w:val="24"/>
        </w:rPr>
        <w:t>у</w:t>
      </w:r>
      <w:r w:rsidRPr="00F1081E">
        <w:rPr>
          <w:sz w:val="24"/>
          <w:szCs w:val="24"/>
        </w:rPr>
        <w:t>жении террористических угроз;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знание основ организации первой помощи, порядка направления пострадавших в медицинские организации;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умение принимать юридически грамотные решения в различных профессионал</w:t>
      </w:r>
      <w:r w:rsidRPr="00F1081E">
        <w:rPr>
          <w:sz w:val="24"/>
          <w:szCs w:val="24"/>
        </w:rPr>
        <w:t>ь</w:t>
      </w:r>
      <w:r w:rsidRPr="00F1081E">
        <w:rPr>
          <w:sz w:val="24"/>
          <w:szCs w:val="24"/>
        </w:rPr>
        <w:t>ных ситуациях, содействовать правоохранительным органам в обеспечении правопоря</w:t>
      </w:r>
      <w:r w:rsidRPr="00F1081E">
        <w:rPr>
          <w:sz w:val="24"/>
          <w:szCs w:val="24"/>
        </w:rPr>
        <w:t>д</w:t>
      </w:r>
      <w:r w:rsidRPr="00F1081E">
        <w:rPr>
          <w:sz w:val="24"/>
          <w:szCs w:val="24"/>
        </w:rPr>
        <w:t>ка;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умение применять приемы психологического воздействия в целях выполнения служебных задач;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умение грамотно выполнять профессиональные обязанности с использованием имеющихся в распоряжении охранника технических и иных средств;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умение правомерно применять в необходимых случаях физическую силу и спец</w:t>
      </w:r>
      <w:r w:rsidRPr="00F1081E">
        <w:rPr>
          <w:sz w:val="24"/>
          <w:szCs w:val="24"/>
        </w:rPr>
        <w:t>и</w:t>
      </w:r>
      <w:r w:rsidRPr="00F1081E">
        <w:rPr>
          <w:sz w:val="24"/>
          <w:szCs w:val="24"/>
        </w:rPr>
        <w:t>альные средства, четко действовать при возникновении конфликтных и экстремальных ситуаций;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left"/>
        <w:rPr>
          <w:sz w:val="24"/>
          <w:szCs w:val="24"/>
        </w:rPr>
      </w:pPr>
      <w:r w:rsidRPr="00F1081E">
        <w:rPr>
          <w:sz w:val="24"/>
          <w:szCs w:val="24"/>
        </w:rPr>
        <w:t>умение реагировать на обнаруженные террористические угрозы; навыки осмотра прилегающей территории, периметра, коммуникаций и критических элементов объекта, технических полостей, оборудования и предметов в помещениях объекта на предмет н</w:t>
      </w:r>
      <w:r w:rsidRPr="00F1081E">
        <w:rPr>
          <w:sz w:val="24"/>
          <w:szCs w:val="24"/>
        </w:rPr>
        <w:t>а</w:t>
      </w:r>
      <w:r w:rsidRPr="00F1081E">
        <w:rPr>
          <w:sz w:val="24"/>
          <w:szCs w:val="24"/>
        </w:rPr>
        <w:t>личия угрожающих признаков, свидетельствующих о возможной террористической угр</w:t>
      </w:r>
      <w:r w:rsidRPr="00F1081E">
        <w:rPr>
          <w:sz w:val="24"/>
          <w:szCs w:val="24"/>
        </w:rPr>
        <w:t>о</w:t>
      </w:r>
      <w:r w:rsidRPr="00F1081E">
        <w:rPr>
          <w:sz w:val="24"/>
          <w:szCs w:val="24"/>
        </w:rPr>
        <w:t>зе;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lastRenderedPageBreak/>
        <w:t>навыки действий по докладу о наличии/отсутствии признаков террористической угрозы;</w:t>
      </w:r>
    </w:p>
    <w:p w:rsidR="00024C84" w:rsidRPr="00F1081E" w:rsidRDefault="00024C84" w:rsidP="00024C84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навыки оказания первой помощи пострадавшим при травмах и иных угрозах жизни и здоровью.</w:t>
      </w:r>
    </w:p>
    <w:p w:rsidR="0055719F" w:rsidRDefault="00024C84" w:rsidP="00972A7B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4"/>
          <w:szCs w:val="24"/>
        </w:rPr>
      </w:pPr>
      <w:r w:rsidRPr="00F1081E">
        <w:rPr>
          <w:sz w:val="24"/>
          <w:szCs w:val="24"/>
        </w:rPr>
        <w:t>Кроме того, обучающиеся должны понимать важность обеспечения законных прав и интересов заказчиков охранных услуг, соблюдение прав и свобод человека и граждан</w:t>
      </w:r>
      <w:r w:rsidRPr="00F1081E">
        <w:rPr>
          <w:sz w:val="24"/>
          <w:szCs w:val="24"/>
        </w:rPr>
        <w:t>и</w:t>
      </w:r>
      <w:r w:rsidRPr="00F1081E">
        <w:rPr>
          <w:sz w:val="24"/>
          <w:szCs w:val="24"/>
        </w:rPr>
        <w:t>на при обеспечении оказания охранных услуг.</w:t>
      </w:r>
    </w:p>
    <w:p w:rsidR="00F1081E" w:rsidRPr="00F1081E" w:rsidRDefault="00F1081E" w:rsidP="00972A7B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rStyle w:val="FontStyle80"/>
          <w:sz w:val="24"/>
          <w:szCs w:val="24"/>
        </w:rPr>
      </w:pPr>
    </w:p>
    <w:p w:rsidR="00875AB0" w:rsidRPr="00F1081E" w:rsidRDefault="00875AB0" w:rsidP="00A31200">
      <w:pPr>
        <w:pStyle w:val="Style33"/>
        <w:widowControl/>
        <w:spacing w:line="240" w:lineRule="auto"/>
        <w:ind w:firstLine="0"/>
        <w:jc w:val="center"/>
        <w:rPr>
          <w:rStyle w:val="FontStyle80"/>
          <w:b/>
          <w:sz w:val="24"/>
          <w:szCs w:val="24"/>
        </w:rPr>
      </w:pPr>
    </w:p>
    <w:p w:rsidR="00B369C1" w:rsidRPr="00F1081E" w:rsidRDefault="00023CDE" w:rsidP="00B369C1">
      <w:pPr>
        <w:pStyle w:val="Style16"/>
        <w:widowControl/>
        <w:spacing w:line="322" w:lineRule="exact"/>
        <w:ind w:left="227" w:right="283"/>
        <w:rPr>
          <w:rStyle w:val="FontStyle114"/>
          <w:sz w:val="24"/>
          <w:szCs w:val="24"/>
        </w:rPr>
      </w:pPr>
      <w:r w:rsidRPr="00F1081E">
        <w:rPr>
          <w:rStyle w:val="FontStyle114"/>
          <w:sz w:val="24"/>
          <w:szCs w:val="24"/>
          <w:lang w:val="en-US"/>
        </w:rPr>
        <w:t>VI</w:t>
      </w:r>
      <w:r w:rsidR="00B369C1" w:rsidRPr="00F1081E">
        <w:rPr>
          <w:rStyle w:val="FontStyle114"/>
          <w:sz w:val="24"/>
          <w:szCs w:val="24"/>
        </w:rPr>
        <w:t>.НАЛИЧИЕ СПЕЦИАЛЬНОЙ УЧЕБНОЙ БАЗЫ</w:t>
      </w:r>
    </w:p>
    <w:p w:rsidR="00B369C1" w:rsidRPr="00F1081E" w:rsidRDefault="00B369C1" w:rsidP="00B369C1">
      <w:pPr>
        <w:pStyle w:val="Style16"/>
        <w:widowControl/>
        <w:spacing w:line="322" w:lineRule="exact"/>
        <w:ind w:left="227" w:right="283"/>
        <w:rPr>
          <w:rStyle w:val="FontStyle114"/>
          <w:sz w:val="24"/>
          <w:szCs w:val="24"/>
        </w:rPr>
      </w:pPr>
    </w:p>
    <w:p w:rsidR="00B369C1" w:rsidRPr="00F1081E" w:rsidRDefault="00B369C1" w:rsidP="00B369C1">
      <w:pPr>
        <w:pStyle w:val="Style33"/>
        <w:widowControl/>
        <w:spacing w:line="322" w:lineRule="exact"/>
        <w:ind w:left="227" w:right="283" w:firstLine="547"/>
        <w:rPr>
          <w:rStyle w:val="FontStyle80"/>
          <w:sz w:val="24"/>
          <w:szCs w:val="24"/>
        </w:rPr>
      </w:pPr>
      <w:r w:rsidRPr="00F1081E">
        <w:rPr>
          <w:rStyle w:val="FontStyle80"/>
          <w:sz w:val="24"/>
          <w:szCs w:val="24"/>
        </w:rPr>
        <w:t>Обучение частных охранников осуществляются в помещении ПОУ "Нефте</w:t>
      </w:r>
      <w:r w:rsidRPr="00F1081E">
        <w:rPr>
          <w:rStyle w:val="FontStyle80"/>
          <w:sz w:val="24"/>
          <w:szCs w:val="24"/>
        </w:rPr>
        <w:t>ю</w:t>
      </w:r>
      <w:r w:rsidRPr="00F1081E">
        <w:rPr>
          <w:rStyle w:val="FontStyle80"/>
          <w:sz w:val="24"/>
          <w:szCs w:val="24"/>
        </w:rPr>
        <w:t>ганский УЦ" РО ДОСААФ России ХМАО-Югры, расположенного по адресу: ХМАО-Югра, Тюменская область, г. Нефтеюганск, ул. Парковая, 7. Учебный класс рассчитан на 60 слушателей.</w:t>
      </w:r>
    </w:p>
    <w:p w:rsidR="00B369C1" w:rsidRPr="00F1081E" w:rsidRDefault="00B369C1" w:rsidP="00B369C1">
      <w:pPr>
        <w:pStyle w:val="Style33"/>
        <w:widowControl/>
        <w:spacing w:line="322" w:lineRule="exact"/>
        <w:ind w:left="227" w:right="283" w:firstLine="614"/>
        <w:rPr>
          <w:rStyle w:val="FontStyle80"/>
          <w:sz w:val="24"/>
          <w:szCs w:val="24"/>
        </w:rPr>
      </w:pPr>
      <w:r w:rsidRPr="00F1081E">
        <w:rPr>
          <w:rStyle w:val="FontStyle80"/>
          <w:sz w:val="24"/>
          <w:szCs w:val="24"/>
        </w:rPr>
        <w:t>Имеются наглядные пособия, макеты, плакаты, технические средства для пр</w:t>
      </w:r>
      <w:r w:rsidRPr="00F1081E">
        <w:rPr>
          <w:rStyle w:val="FontStyle80"/>
          <w:sz w:val="24"/>
          <w:szCs w:val="24"/>
        </w:rPr>
        <w:t>о</w:t>
      </w:r>
      <w:r w:rsidRPr="00F1081E">
        <w:rPr>
          <w:rStyle w:val="FontStyle80"/>
          <w:sz w:val="24"/>
          <w:szCs w:val="24"/>
        </w:rPr>
        <w:t>ведения практических занятий по технической и медицинской подго</w:t>
      </w:r>
      <w:r w:rsidRPr="00F1081E">
        <w:rPr>
          <w:rStyle w:val="FontStyle80"/>
          <w:sz w:val="24"/>
          <w:szCs w:val="24"/>
        </w:rPr>
        <w:softHyphen/>
        <w:t>товке.</w:t>
      </w:r>
    </w:p>
    <w:p w:rsidR="00B369C1" w:rsidRPr="00F1081E" w:rsidRDefault="00B369C1" w:rsidP="00B369C1">
      <w:pPr>
        <w:pStyle w:val="Style33"/>
        <w:widowControl/>
        <w:tabs>
          <w:tab w:val="left" w:pos="4373"/>
          <w:tab w:val="left" w:pos="6672"/>
        </w:tabs>
        <w:spacing w:line="322" w:lineRule="exact"/>
        <w:ind w:left="227" w:right="283" w:firstLine="475"/>
        <w:rPr>
          <w:rStyle w:val="FontStyle80"/>
          <w:sz w:val="24"/>
          <w:szCs w:val="24"/>
        </w:rPr>
      </w:pPr>
      <w:r w:rsidRPr="00F1081E">
        <w:rPr>
          <w:rStyle w:val="FontStyle80"/>
          <w:sz w:val="24"/>
          <w:szCs w:val="24"/>
        </w:rPr>
        <w:t>Занятия по специальной физической подготовке осуществляются в спортзале ПОУ "Нефтеюганский УЦ" РО ДОСААФ России ХМАО-Югры,  расположенном по адресу: ХМАО-Югра, Тюменская область, г. Нефтеюганск, ул. Парковая, 7.</w:t>
      </w:r>
    </w:p>
    <w:p w:rsidR="00B369C1" w:rsidRPr="00F1081E" w:rsidRDefault="00B369C1" w:rsidP="00972A7B">
      <w:pPr>
        <w:shd w:val="clear" w:color="auto" w:fill="FFFFFF"/>
        <w:spacing w:after="120" w:line="360" w:lineRule="auto"/>
        <w:ind w:left="227" w:right="-113"/>
        <w:jc w:val="both"/>
        <w:rPr>
          <w:bCs/>
        </w:rPr>
      </w:pPr>
      <w:r w:rsidRPr="00F1081E">
        <w:rPr>
          <w:rStyle w:val="FontStyle80"/>
          <w:sz w:val="24"/>
          <w:szCs w:val="24"/>
        </w:rPr>
        <w:t xml:space="preserve">          Практические занятия по использованию специальных средств проводятся в классе специальных средств, расположенном на первом этаже административного здания. В классе имеются все виды специальных средств, предусмотренные нормативными док</w:t>
      </w:r>
      <w:r w:rsidRPr="00F1081E">
        <w:rPr>
          <w:rStyle w:val="FontStyle80"/>
          <w:sz w:val="24"/>
          <w:szCs w:val="24"/>
        </w:rPr>
        <w:t>у</w:t>
      </w:r>
      <w:r w:rsidRPr="00F1081E">
        <w:rPr>
          <w:rStyle w:val="FontStyle80"/>
          <w:sz w:val="24"/>
          <w:szCs w:val="24"/>
        </w:rPr>
        <w:t xml:space="preserve">ментами. </w:t>
      </w:r>
      <w:r w:rsidRPr="00F1081E">
        <w:rPr>
          <w:bCs/>
        </w:rPr>
        <w:t>При отработке Упражнения  N 1 «Применение палки резиновой» и Упражнения  N 2  «Применение наручников» Типовых упражнений практического применения спец</w:t>
      </w:r>
      <w:r w:rsidRPr="00F1081E">
        <w:rPr>
          <w:bCs/>
        </w:rPr>
        <w:t>и</w:t>
      </w:r>
      <w:r w:rsidRPr="00F1081E">
        <w:rPr>
          <w:bCs/>
        </w:rPr>
        <w:t>альных средств, выполнение которых предусмотрено для частных охранников  4 разряда и работников юридических лиц с особыми уставными задачами при прохождении пери</w:t>
      </w:r>
      <w:r w:rsidRPr="00F1081E">
        <w:rPr>
          <w:bCs/>
        </w:rPr>
        <w:t>о</w:t>
      </w:r>
      <w:r w:rsidRPr="00F1081E">
        <w:rPr>
          <w:bCs/>
        </w:rPr>
        <w:t>дической проверки на пригодность к действиям в условиях, связанных с применением специальных средств – используется манекен.</w:t>
      </w:r>
    </w:p>
    <w:p w:rsidR="00B369C1" w:rsidRPr="00F1081E" w:rsidRDefault="00B369C1" w:rsidP="00B369C1">
      <w:pPr>
        <w:pStyle w:val="Style4"/>
        <w:widowControl/>
        <w:spacing w:line="360" w:lineRule="auto"/>
        <w:ind w:left="227" w:right="283" w:firstLine="643"/>
        <w:rPr>
          <w:rStyle w:val="FontStyle80"/>
          <w:sz w:val="24"/>
          <w:szCs w:val="24"/>
        </w:rPr>
      </w:pPr>
      <w:r w:rsidRPr="00F1081E">
        <w:rPr>
          <w:rStyle w:val="FontStyle80"/>
          <w:sz w:val="24"/>
          <w:szCs w:val="24"/>
        </w:rPr>
        <w:t>Тео</w:t>
      </w:r>
      <w:r w:rsidRPr="00F1081E">
        <w:rPr>
          <w:rStyle w:val="FontStyle80"/>
          <w:sz w:val="24"/>
          <w:szCs w:val="24"/>
        </w:rPr>
        <w:softHyphen/>
        <w:t>ретическое и практическое обучение проводится в оборудованных кабин</w:t>
      </w:r>
      <w:r w:rsidRPr="00F1081E">
        <w:rPr>
          <w:rStyle w:val="FontStyle80"/>
          <w:sz w:val="24"/>
          <w:szCs w:val="24"/>
        </w:rPr>
        <w:t>е</w:t>
      </w:r>
      <w:r w:rsidRPr="00F1081E">
        <w:rPr>
          <w:rStyle w:val="FontStyle80"/>
          <w:sz w:val="24"/>
          <w:szCs w:val="24"/>
        </w:rPr>
        <w:t>тах с использованием учебно-методических и наглядных пособий, учебного обо</w:t>
      </w:r>
      <w:r w:rsidRPr="00F1081E">
        <w:rPr>
          <w:rStyle w:val="FontStyle80"/>
          <w:sz w:val="24"/>
          <w:szCs w:val="24"/>
        </w:rPr>
        <w:softHyphen/>
        <w:t>рудования.</w:t>
      </w:r>
    </w:p>
    <w:p w:rsidR="00B369C1" w:rsidRPr="00F1081E" w:rsidRDefault="00B369C1" w:rsidP="00B369C1">
      <w:pPr>
        <w:pStyle w:val="Style4"/>
        <w:widowControl/>
        <w:spacing w:line="360" w:lineRule="auto"/>
        <w:ind w:left="227" w:right="283" w:firstLine="643"/>
      </w:pPr>
      <w:r w:rsidRPr="00F1081E">
        <w:rPr>
          <w:rStyle w:val="FontStyle80"/>
          <w:sz w:val="24"/>
          <w:szCs w:val="24"/>
        </w:rPr>
        <w:t>Программой предусмотрено изучение слушателями следующих дисци</w:t>
      </w:r>
      <w:r w:rsidRPr="00F1081E">
        <w:rPr>
          <w:rStyle w:val="FontStyle80"/>
          <w:sz w:val="24"/>
          <w:szCs w:val="24"/>
        </w:rPr>
        <w:softHyphen/>
        <w:t>плин: «Правовая подготовка»; «Тактико-специальная подготовка»; «Техни</w:t>
      </w:r>
      <w:r w:rsidRPr="00F1081E">
        <w:rPr>
          <w:rStyle w:val="FontStyle80"/>
          <w:sz w:val="24"/>
          <w:szCs w:val="24"/>
        </w:rPr>
        <w:softHyphen/>
        <w:t>ческая подгото</w:t>
      </w:r>
      <w:r w:rsidRPr="00F1081E">
        <w:rPr>
          <w:rStyle w:val="FontStyle80"/>
          <w:sz w:val="24"/>
          <w:szCs w:val="24"/>
        </w:rPr>
        <w:t>в</w:t>
      </w:r>
      <w:r w:rsidRPr="00F1081E">
        <w:rPr>
          <w:rStyle w:val="FontStyle80"/>
          <w:sz w:val="24"/>
          <w:szCs w:val="24"/>
        </w:rPr>
        <w:t>ка»; «Психологическая подготовка»; «Использование специальных средств»; «Оказ</w:t>
      </w:r>
      <w:r w:rsidRPr="00F1081E">
        <w:rPr>
          <w:rStyle w:val="FontStyle80"/>
          <w:sz w:val="24"/>
          <w:szCs w:val="24"/>
        </w:rPr>
        <w:t>а</w:t>
      </w:r>
      <w:r w:rsidRPr="00F1081E">
        <w:rPr>
          <w:rStyle w:val="FontStyle80"/>
          <w:sz w:val="24"/>
          <w:szCs w:val="24"/>
        </w:rPr>
        <w:t>ние первой помощи»; «Специальная физическая подготовка»; «</w:t>
      </w:r>
      <w:r w:rsidRPr="00F1081E">
        <w:t>Противодействие терроризму».</w:t>
      </w:r>
    </w:p>
    <w:p w:rsidR="00B369C1" w:rsidRPr="00F1081E" w:rsidRDefault="00B369C1" w:rsidP="00B369C1">
      <w:pPr>
        <w:pStyle w:val="Style4"/>
        <w:widowControl/>
        <w:spacing w:line="360" w:lineRule="auto"/>
        <w:ind w:left="227" w:right="283" w:firstLine="682"/>
      </w:pPr>
      <w:r w:rsidRPr="00F1081E">
        <w:lastRenderedPageBreak/>
        <w:t>Практические занятия по учебным дисциплинам: «Использование специал</w:t>
      </w:r>
      <w:r w:rsidRPr="00F1081E">
        <w:t>ь</w:t>
      </w:r>
      <w:r w:rsidRPr="00F1081E">
        <w:t>ных средств» и «Оказание первой помощи», - проводятся в классе специальных средств, оборудованном на первом этаже административного здания. Для проведения занятий по учебной дисциплине «Использование специальных средств» учебный класс укомплектован манекеном для практической отработки использования спец</w:t>
      </w:r>
      <w:r w:rsidRPr="00F1081E">
        <w:t>и</w:t>
      </w:r>
      <w:r w:rsidRPr="00F1081E">
        <w:t>альных средств.</w:t>
      </w:r>
      <w:r w:rsidRPr="00F1081E">
        <w:rPr>
          <w:rStyle w:val="FontStyle80"/>
          <w:sz w:val="24"/>
          <w:szCs w:val="24"/>
        </w:rPr>
        <w:t xml:space="preserve"> При проведении практических занятий по дисциплине: «Использ</w:t>
      </w:r>
      <w:r w:rsidRPr="00F1081E">
        <w:rPr>
          <w:rStyle w:val="FontStyle80"/>
          <w:sz w:val="24"/>
          <w:szCs w:val="24"/>
        </w:rPr>
        <w:t>о</w:t>
      </w:r>
      <w:r w:rsidRPr="00F1081E">
        <w:rPr>
          <w:rStyle w:val="FontStyle80"/>
          <w:sz w:val="24"/>
          <w:szCs w:val="24"/>
        </w:rPr>
        <w:t>вание специальных средств» - используются 3 (Три)  шлема защитных, 5 (Пять) ж</w:t>
      </w:r>
      <w:r w:rsidRPr="00F1081E">
        <w:rPr>
          <w:rStyle w:val="FontStyle80"/>
          <w:sz w:val="24"/>
          <w:szCs w:val="24"/>
        </w:rPr>
        <w:t>и</w:t>
      </w:r>
      <w:r w:rsidRPr="00F1081E">
        <w:rPr>
          <w:rStyle w:val="FontStyle80"/>
          <w:sz w:val="24"/>
          <w:szCs w:val="24"/>
        </w:rPr>
        <w:t>летов защитных 3 (Три) экземпляра наручников, 3 (Три) палка резиновая, 1 (Одно) аэрозольное устройство, снаряженное слезоточивым веществом, 1 (Одно) электр</w:t>
      </w:r>
      <w:r w:rsidRPr="00F1081E">
        <w:rPr>
          <w:rStyle w:val="FontStyle80"/>
          <w:sz w:val="24"/>
          <w:szCs w:val="24"/>
        </w:rPr>
        <w:t>о</w:t>
      </w:r>
      <w:r w:rsidRPr="00F1081E">
        <w:rPr>
          <w:rStyle w:val="FontStyle80"/>
          <w:sz w:val="24"/>
          <w:szCs w:val="24"/>
        </w:rPr>
        <w:t xml:space="preserve">шоковое устройство. </w:t>
      </w:r>
      <w:r w:rsidRPr="00F1081E">
        <w:t>В помощь слушателям в классе размещены цветные плакаты с информацией о специальных средствах, используемым в частной охранной деятел</w:t>
      </w:r>
      <w:r w:rsidRPr="00F1081E">
        <w:t>ь</w:t>
      </w:r>
      <w:r w:rsidRPr="00F1081E">
        <w:t xml:space="preserve">ности. </w:t>
      </w:r>
    </w:p>
    <w:p w:rsidR="0055719F" w:rsidRPr="00F1081E" w:rsidRDefault="00B369C1" w:rsidP="001905FF">
      <w:pPr>
        <w:spacing w:line="360" w:lineRule="auto"/>
        <w:ind w:left="227" w:right="283"/>
        <w:jc w:val="both"/>
        <w:rPr>
          <w:rStyle w:val="FontStyle17"/>
          <w:sz w:val="24"/>
          <w:szCs w:val="24"/>
        </w:rPr>
      </w:pPr>
      <w:r w:rsidRPr="00F1081E">
        <w:t xml:space="preserve">          Для отработки практических навыков при изучении учебной дисциплины: «Оказание первой помощи» приобретены и  развернуты в классе специальных средств два тренажера, комплекты шин транспортных складных, комплект шин транспортных лестничных, носилки плащевые МЧС, аптечка первой помощи авт</w:t>
      </w:r>
      <w:r w:rsidRPr="00F1081E">
        <w:t>о</w:t>
      </w:r>
      <w:r w:rsidRPr="00F1081E">
        <w:t>мобильная. Тренажер «Максим 111 -01» предназначен для обучения и отработки н</w:t>
      </w:r>
      <w:r w:rsidRPr="00F1081E">
        <w:t>а</w:t>
      </w:r>
      <w:r w:rsidRPr="00F1081E">
        <w:t>выков оказания первой помощи с использованием пульта контроля управления и обучающей интерактивной анимационной компьютерной программы (ИАКП) «Ма</w:t>
      </w:r>
      <w:r w:rsidRPr="00F1081E">
        <w:t>к</w:t>
      </w:r>
      <w:r w:rsidRPr="00F1081E">
        <w:t>сим». Манекен-тренажер верхней части туловища взрослого Поперхнувшийся "Ча</w:t>
      </w:r>
      <w:r w:rsidRPr="00F1081E">
        <w:t>р</w:t>
      </w:r>
      <w:r w:rsidRPr="00F1081E">
        <w:t>ли" создан и используется для обучения освобождению дыхательных путей от чуж</w:t>
      </w:r>
      <w:r w:rsidRPr="00F1081E">
        <w:t>е</w:t>
      </w:r>
      <w:r w:rsidRPr="00F1081E">
        <w:t>родных предметов. Реалистично изготовленные голова и грудная клетка, полость рта соответствует натуральной величине и позволяют вводить любые, часто аспириру</w:t>
      </w:r>
      <w:r w:rsidRPr="00F1081E">
        <w:t>е</w:t>
      </w:r>
      <w:r w:rsidRPr="00F1081E">
        <w:t xml:space="preserve">мые предметы в трахею имитатора и выталкивать их нажатием на эпигастральную область. </w:t>
      </w:r>
      <w:r w:rsidR="0055719F" w:rsidRPr="00F1081E">
        <w:rPr>
          <w:rStyle w:val="FontStyle17"/>
          <w:sz w:val="24"/>
          <w:szCs w:val="24"/>
        </w:rPr>
        <w:t xml:space="preserve">                    </w:t>
      </w:r>
    </w:p>
    <w:p w:rsidR="0055719F" w:rsidRPr="00F1081E" w:rsidRDefault="0055719F" w:rsidP="00A31200">
      <w:pPr>
        <w:pStyle w:val="Style9"/>
        <w:widowControl/>
        <w:rPr>
          <w:rStyle w:val="FontStyle17"/>
          <w:sz w:val="24"/>
          <w:szCs w:val="24"/>
        </w:rPr>
      </w:pPr>
    </w:p>
    <w:p w:rsidR="00875AB0" w:rsidRPr="00F1081E" w:rsidRDefault="0055719F" w:rsidP="003219EB">
      <w:pPr>
        <w:pStyle w:val="Style9"/>
        <w:widowControl/>
      </w:pPr>
      <w:r w:rsidRPr="00F1081E">
        <w:rPr>
          <w:rStyle w:val="FontStyle17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75AB0" w:rsidRPr="00F1081E" w:rsidRDefault="00875AB0" w:rsidP="00A31200"/>
    <w:p w:rsidR="00875AB0" w:rsidRPr="00F1081E" w:rsidRDefault="00875AB0" w:rsidP="00A31200"/>
    <w:p w:rsidR="00875AB0" w:rsidRPr="00F1081E" w:rsidRDefault="00875AB0" w:rsidP="00A31200"/>
    <w:p w:rsidR="00875AB0" w:rsidRPr="00F1081E" w:rsidRDefault="00875AB0" w:rsidP="00A31200"/>
    <w:p w:rsidR="00875AB0" w:rsidRPr="00F1081E" w:rsidRDefault="00875AB0" w:rsidP="00A31200"/>
    <w:p w:rsidR="00875AB0" w:rsidRPr="00F1081E" w:rsidRDefault="00875AB0" w:rsidP="00A31200"/>
    <w:p w:rsidR="00875AB0" w:rsidRPr="00F1081E" w:rsidRDefault="00875AB0" w:rsidP="00A31200"/>
    <w:p w:rsidR="00875AB0" w:rsidRPr="00F1081E" w:rsidRDefault="00875AB0" w:rsidP="00A31200"/>
    <w:p w:rsidR="00875AB0" w:rsidRPr="00F1081E" w:rsidRDefault="00875AB0" w:rsidP="00A31200"/>
    <w:p w:rsidR="00875AB0" w:rsidRDefault="00875AB0" w:rsidP="00A31200"/>
    <w:p w:rsidR="003219EB" w:rsidRPr="00F1081E" w:rsidRDefault="003219EB" w:rsidP="00A31200"/>
    <w:p w:rsidR="00875AB0" w:rsidRPr="00F1081E" w:rsidRDefault="00875AB0" w:rsidP="00A31200"/>
    <w:p w:rsidR="003219EB" w:rsidRPr="004D2738" w:rsidRDefault="003219EB" w:rsidP="003219EB">
      <w:pPr>
        <w:jc w:val="center"/>
        <w:rPr>
          <w:b/>
        </w:rPr>
      </w:pPr>
      <w:r w:rsidRPr="004D2738">
        <w:rPr>
          <w:b/>
        </w:rPr>
        <w:lastRenderedPageBreak/>
        <w:t>ПЕРЕЧЕНЬ МЕТОДИЧЕСКИХ МАТЕРИАЛОВ</w:t>
      </w:r>
    </w:p>
    <w:p w:rsidR="003219EB" w:rsidRPr="004D2738" w:rsidRDefault="003219EB" w:rsidP="003219EB">
      <w:pPr>
        <w:jc w:val="center"/>
        <w:rPr>
          <w:b/>
          <w:bCs/>
        </w:rPr>
      </w:pPr>
      <w:r w:rsidRPr="004D2738">
        <w:rPr>
          <w:b/>
        </w:rPr>
        <w:t>(</w:t>
      </w:r>
      <w:r w:rsidRPr="004D2738">
        <w:rPr>
          <w:b/>
          <w:bCs/>
        </w:rPr>
        <w:t>нормативные правовые акты, учебная литература,</w:t>
      </w:r>
    </w:p>
    <w:p w:rsidR="003219EB" w:rsidRPr="004D2738" w:rsidRDefault="003219EB" w:rsidP="003219EB">
      <w:pPr>
        <w:jc w:val="center"/>
        <w:rPr>
          <w:b/>
          <w:bCs/>
        </w:rPr>
      </w:pPr>
      <w:r w:rsidRPr="004D2738">
        <w:rPr>
          <w:b/>
          <w:bCs/>
        </w:rPr>
        <w:t>методические пособия)</w:t>
      </w:r>
    </w:p>
    <w:p w:rsidR="003219EB" w:rsidRPr="004D2738" w:rsidRDefault="003219EB" w:rsidP="003219EB">
      <w:pPr>
        <w:jc w:val="center"/>
        <w:rPr>
          <w:b/>
          <w:bCs/>
          <w:i/>
        </w:rPr>
      </w:pPr>
    </w:p>
    <w:p w:rsidR="003219EB" w:rsidRPr="004D2738" w:rsidRDefault="003219EB" w:rsidP="003219EB">
      <w:pPr>
        <w:jc w:val="center"/>
        <w:rPr>
          <w:b/>
          <w:bCs/>
          <w:i/>
        </w:rPr>
      </w:pPr>
      <w:r w:rsidRPr="004D2738">
        <w:rPr>
          <w:b/>
          <w:bCs/>
          <w:i/>
        </w:rPr>
        <w:t>Основной перечень</w:t>
      </w:r>
    </w:p>
    <w:p w:rsidR="003219EB" w:rsidRPr="004D2738" w:rsidRDefault="003219EB" w:rsidP="003219EB">
      <w:pPr>
        <w:rPr>
          <w:bCs/>
          <w:i/>
        </w:rPr>
      </w:pPr>
    </w:p>
    <w:p w:rsidR="003219EB" w:rsidRPr="004D2738" w:rsidRDefault="003219EB" w:rsidP="003219EB">
      <w:pPr>
        <w:ind w:firstLine="284"/>
      </w:pPr>
      <w:r w:rsidRPr="004D2738">
        <w:t xml:space="preserve">Конституция Российской Федерации </w:t>
      </w:r>
      <w:r w:rsidRPr="004D2738">
        <w:rPr>
          <w:bCs/>
        </w:rPr>
        <w:t>(принята на всенародном голосовании 12 дека</w:t>
      </w:r>
      <w:r w:rsidRPr="004D2738">
        <w:rPr>
          <w:bCs/>
        </w:rPr>
        <w:t>б</w:t>
      </w:r>
      <w:r w:rsidRPr="004D2738">
        <w:rPr>
          <w:bCs/>
        </w:rPr>
        <w:t xml:space="preserve">ря 1993 </w:t>
      </w:r>
      <w:r w:rsidRPr="004D2738">
        <w:t>// Российская газета. № 237. 25.12.1993.</w:t>
      </w:r>
    </w:p>
    <w:p w:rsidR="003219EB" w:rsidRPr="004D2738" w:rsidRDefault="003219EB" w:rsidP="003219EB">
      <w:pPr>
        <w:ind w:firstLine="284"/>
      </w:pPr>
      <w:r w:rsidRPr="004D2738">
        <w:t>Уголовный кодекс РФ от 13 июня 1996 г. № 63-ФЗ</w:t>
      </w:r>
    </w:p>
    <w:p w:rsidR="003219EB" w:rsidRPr="004D2738" w:rsidRDefault="003219EB" w:rsidP="003219EB">
      <w:pPr>
        <w:ind w:firstLine="284"/>
      </w:pPr>
      <w:r w:rsidRPr="004D2738">
        <w:t>Кодекс Российской Федерации об административных правонарушениях от 30.12.2001 № 195-ФЗ// СЗ РФ. 2002. № 1 (ч. 1).ст. 1.</w:t>
      </w:r>
    </w:p>
    <w:p w:rsidR="003219EB" w:rsidRPr="004D2738" w:rsidRDefault="003219EB" w:rsidP="003219EB">
      <w:pPr>
        <w:ind w:firstLine="284"/>
      </w:pPr>
      <w:r w:rsidRPr="004D2738">
        <w:t>Гражданский кодекс Российской Федерации (Часть 1)</w:t>
      </w:r>
    </w:p>
    <w:p w:rsidR="003219EB" w:rsidRPr="004D2738" w:rsidRDefault="003219EB" w:rsidP="003219EB">
      <w:pPr>
        <w:ind w:firstLine="284"/>
      </w:pPr>
      <w:r w:rsidRPr="004D2738">
        <w:t>Гражданский кодекс Российской Федерации (Часть 2)</w:t>
      </w:r>
    </w:p>
    <w:p w:rsidR="003219EB" w:rsidRPr="004D2738" w:rsidRDefault="003219EB" w:rsidP="003219EB">
      <w:pPr>
        <w:ind w:firstLine="284"/>
      </w:pPr>
      <w:r w:rsidRPr="004D2738">
        <w:t>Трудовой кодекс Российской Федерации от 30 декабря 2001 г. № 197-ФЗ</w:t>
      </w:r>
    </w:p>
    <w:p w:rsidR="003219EB" w:rsidRPr="004D2738" w:rsidRDefault="003219EB" w:rsidP="003219EB">
      <w:pPr>
        <w:ind w:firstLine="284"/>
      </w:pPr>
      <w:r w:rsidRPr="004D2738">
        <w:t>Закон РФ от 11.03.1992 № 2487-1 «О частной детективной и охранной деятельности в Ро</w:t>
      </w:r>
      <w:r w:rsidRPr="004D2738">
        <w:t>с</w:t>
      </w:r>
      <w:r w:rsidRPr="004D2738">
        <w:t>сийской Федерации»// Российская газета. № 100. 30.04.1992.</w:t>
      </w:r>
    </w:p>
    <w:p w:rsidR="003219EB" w:rsidRPr="004D2738" w:rsidRDefault="003219EB" w:rsidP="003219EB">
      <w:pPr>
        <w:ind w:firstLine="284"/>
      </w:pPr>
      <w:r w:rsidRPr="004D2738">
        <w:t>Федеральный закон от 03.07.2016 № 226-ФЗ "О войсках национальной гвардии Росси</w:t>
      </w:r>
      <w:r w:rsidRPr="004D2738">
        <w:t>й</w:t>
      </w:r>
      <w:r w:rsidRPr="004D2738">
        <w:t>ской Федерации"// "Российская газета", N 146, 06.07.2016</w:t>
      </w:r>
    </w:p>
    <w:p w:rsidR="003219EB" w:rsidRPr="004D2738" w:rsidRDefault="003219EB" w:rsidP="003219EB">
      <w:pPr>
        <w:ind w:firstLine="284"/>
      </w:pPr>
      <w:r w:rsidRPr="004D2738">
        <w:t>Федеральный закон от 07.02.2011 г. № 3-ФЗ «О полиции» // Российская газета. № 25. 08.02.2011.</w:t>
      </w:r>
    </w:p>
    <w:p w:rsidR="003219EB" w:rsidRPr="004D2738" w:rsidRDefault="003219EB" w:rsidP="003219EB">
      <w:pPr>
        <w:ind w:firstLine="284"/>
      </w:pPr>
      <w:r w:rsidRPr="004D2738">
        <w:t>Федеральный закон от 12.08.1995 № 144-ФЗ «Об оперативно-розыскной деятельн</w:t>
      </w:r>
      <w:r w:rsidRPr="004D2738">
        <w:t>о</w:t>
      </w:r>
      <w:r w:rsidRPr="004D2738">
        <w:t>сти» // СЗ РФ. 1995. № 33. ст. 3349.</w:t>
      </w:r>
    </w:p>
    <w:p w:rsidR="003219EB" w:rsidRPr="004D2738" w:rsidRDefault="003219EB" w:rsidP="003219EB">
      <w:pPr>
        <w:ind w:firstLine="284"/>
      </w:pPr>
      <w:r w:rsidRPr="004D2738">
        <w:t>Федеральный закон от 13.12.1996 № 150-ФЗ «Об оружии» // СЗ РФ. 1996. № 51. ст. 5681.</w:t>
      </w:r>
    </w:p>
    <w:p w:rsidR="003219EB" w:rsidRPr="004D2738" w:rsidRDefault="003219EB" w:rsidP="003219EB">
      <w:pPr>
        <w:ind w:firstLine="284"/>
      </w:pPr>
      <w:r w:rsidRPr="004D2738">
        <w:t>Федеральный закон от 22 декабря 2008 г. № 272-ФЗ</w:t>
      </w:r>
      <w:r w:rsidRPr="004D2738">
        <w:rPr>
          <w:bCs/>
        </w:rPr>
        <w:t>«О внесении изменений в отдел</w:t>
      </w:r>
      <w:r w:rsidRPr="004D2738">
        <w:rPr>
          <w:bCs/>
        </w:rPr>
        <w:t>ь</w:t>
      </w:r>
      <w:r w:rsidRPr="004D2738">
        <w:rPr>
          <w:bCs/>
        </w:rPr>
        <w:t>ные законодательные акты Российской Федерации в связи с совершенствованием госуда</w:t>
      </w:r>
      <w:r w:rsidRPr="004D2738">
        <w:rPr>
          <w:bCs/>
        </w:rPr>
        <w:t>р</w:t>
      </w:r>
      <w:r w:rsidRPr="004D2738">
        <w:rPr>
          <w:bCs/>
        </w:rPr>
        <w:t>ственного контроля в сфере частной охранной и детективной деятельности»</w:t>
      </w:r>
      <w:r w:rsidRPr="004D2738">
        <w:t xml:space="preserve"> // Ро</w:t>
      </w:r>
      <w:r w:rsidRPr="004D2738">
        <w:t>с</w:t>
      </w:r>
      <w:r w:rsidRPr="004D2738">
        <w:t>сийская газета. № . 26.12.2008.</w:t>
      </w:r>
    </w:p>
    <w:p w:rsidR="003219EB" w:rsidRPr="004D2738" w:rsidRDefault="003219EB" w:rsidP="003219EB">
      <w:pPr>
        <w:ind w:firstLine="284"/>
      </w:pPr>
      <w:r w:rsidRPr="004D2738">
        <w:t>Федеральный закон от 14.04.1999 № 77-ФЗ «О ведомственной охране» // СЗ РФ. 1999. № 16. ст. 1935.</w:t>
      </w:r>
    </w:p>
    <w:p w:rsidR="003219EB" w:rsidRPr="004D2738" w:rsidRDefault="003219EB" w:rsidP="003219EB">
      <w:pPr>
        <w:ind w:firstLine="284"/>
      </w:pPr>
      <w:r w:rsidRPr="004D2738">
        <w:t>Федеральный закон от 09.02.2007 № 16-ФЗ «О транспортной безопасности» // Росси</w:t>
      </w:r>
      <w:r w:rsidRPr="004D2738">
        <w:t>й</w:t>
      </w:r>
      <w:r w:rsidRPr="004D2738">
        <w:t>ская газета. N 31. 14.02.2007.</w:t>
      </w:r>
    </w:p>
    <w:p w:rsidR="003219EB" w:rsidRPr="004D2738" w:rsidRDefault="003219EB" w:rsidP="003219EB">
      <w:pPr>
        <w:ind w:firstLine="284"/>
      </w:pPr>
      <w:r w:rsidRPr="004D2738">
        <w:t>Федеральный закон от 06.03.2006 № 35-ФЗ «О противодействии терроризму» // СЗ РФ. 2006. № 11. ст. 1146.</w:t>
      </w:r>
    </w:p>
    <w:p w:rsidR="003219EB" w:rsidRPr="004D2738" w:rsidRDefault="003219EB" w:rsidP="003219EB">
      <w:pPr>
        <w:ind w:firstLine="284"/>
      </w:pPr>
      <w:r w:rsidRPr="004D2738">
        <w:t>Постановление Правительства РФ от 14.08.1992 № 587 «Вопросы частной детекти</w:t>
      </w:r>
      <w:r w:rsidRPr="004D2738">
        <w:t>в</w:t>
      </w:r>
      <w:r w:rsidRPr="004D2738">
        <w:t>ной (сыскной) и частной охранной деятельности» // Собрание актов Президента и Правител</w:t>
      </w:r>
      <w:r w:rsidRPr="004D2738">
        <w:t>ь</w:t>
      </w:r>
      <w:r w:rsidRPr="004D2738">
        <w:t>ства РФ. 1992. № 8. ст. 506.</w:t>
      </w:r>
    </w:p>
    <w:p w:rsidR="003219EB" w:rsidRPr="004D2738" w:rsidRDefault="003219EB" w:rsidP="003219EB">
      <w:pPr>
        <w:ind w:firstLine="284"/>
      </w:pPr>
      <w:r w:rsidRPr="004D2738">
        <w:t>Постановление Правительства РФ от 22.04.1997 № 460 «О мерах по обеспечению юр</w:t>
      </w:r>
      <w:r w:rsidRPr="004D2738">
        <w:t>и</w:t>
      </w:r>
      <w:r w:rsidRPr="004D2738">
        <w:t>дических лиц с особыми уставными задачами боевым ручным стрелковым оружием» // СЗ РФ. 1997. № 17. ст. 2010.</w:t>
      </w:r>
    </w:p>
    <w:p w:rsidR="003219EB" w:rsidRPr="004D2738" w:rsidRDefault="003219EB" w:rsidP="003219EB">
      <w:pPr>
        <w:ind w:firstLine="284"/>
      </w:pPr>
      <w:r w:rsidRPr="004D2738">
        <w:t>Постановление Правительства РФ от 21.07.1998 № 814 «О мерах по регулированию оборота гражданского и служебного оружия и патронов к нему на территории Российской Федерации» // СЗ РФ. 1998. № 32. ст. 3878.</w:t>
      </w:r>
    </w:p>
    <w:p w:rsidR="003219EB" w:rsidRPr="004D2738" w:rsidRDefault="003219EB" w:rsidP="003219EB">
      <w:pPr>
        <w:ind w:firstLine="284"/>
      </w:pPr>
      <w:r w:rsidRPr="004D2738">
        <w:t>Постановление Правительства РФ от 19.05.2007 № 300 «Об утверждении перечня заб</w:t>
      </w:r>
      <w:r w:rsidRPr="004D2738">
        <w:t>о</w:t>
      </w:r>
      <w:r w:rsidRPr="004D2738">
        <w:t>леваний, препятствующих исполнению обязанностей частного охранника» // СЗ РФ. 2007. № 22. ст. 2636.</w:t>
      </w:r>
    </w:p>
    <w:p w:rsidR="003219EB" w:rsidRPr="004D2738" w:rsidRDefault="003219EB" w:rsidP="003219EB">
      <w:pPr>
        <w:ind w:firstLine="284"/>
      </w:pPr>
      <w:r w:rsidRPr="004D2738">
        <w:t>Распоряжение Правительства РФ от 03.08.1996 № 1207-р «Об утверждении перечня служебного и гражданского оружия и боеприпасов к нему, вносимых в Государственный к</w:t>
      </w:r>
      <w:r w:rsidRPr="004D2738">
        <w:t>а</w:t>
      </w:r>
      <w:r w:rsidRPr="004D2738">
        <w:t>дастр служебного и гражданского оружия» // СЗ РФ. 1996. № 33. ст. 4014.</w:t>
      </w:r>
    </w:p>
    <w:p w:rsidR="003219EB" w:rsidRPr="004D2738" w:rsidRDefault="003219EB" w:rsidP="003219EB">
      <w:pPr>
        <w:ind w:firstLine="284"/>
        <w:rPr>
          <w:i/>
          <w:u w:val="single"/>
        </w:rPr>
      </w:pPr>
      <w:r w:rsidRPr="004D2738">
        <w:t>Приказ МВД России от 02.07.2014 № 442 «Об утверждении типовых дополнительных профессиональных программ для руководителей частных охранных организаций» // Ро</w:t>
      </w:r>
      <w:r w:rsidRPr="004D2738">
        <w:t>с</w:t>
      </w:r>
      <w:r w:rsidRPr="004D2738">
        <w:t>сийская газета. № 202. 05.09.2014.</w:t>
      </w:r>
    </w:p>
    <w:p w:rsidR="003219EB" w:rsidRPr="004D2738" w:rsidRDefault="00AE506D" w:rsidP="00AE506D">
      <w:pPr>
        <w:ind w:firstLine="284"/>
      </w:pPr>
      <w:r>
        <w:lastRenderedPageBreak/>
        <w:t xml:space="preserve">  </w:t>
      </w:r>
      <w:r w:rsidR="003219EB" w:rsidRPr="004D2738">
        <w:t>Приказ Федеральной службы войск национальной гвардии Российской Федерации от 30.11.2019 № 396 "Об утверждении типовых программ профессионального обучения для работы в качестве частных охранников" //  Опубликовано на официальном интернет-портале правовой информации http://www.pravo.gov.ru , 09.04.2020.</w:t>
      </w:r>
    </w:p>
    <w:p w:rsidR="003219EB" w:rsidRPr="004D2738" w:rsidRDefault="00AE506D" w:rsidP="003219EB">
      <w:r>
        <w:t xml:space="preserve">       </w:t>
      </w:r>
      <w:r w:rsidR="003219EB" w:rsidRPr="004D2738">
        <w:t xml:space="preserve">Приказ МВД России от 07.10.1997 № 650 «О мерах по реализации Постановления Правительства Российской Федерации от 22 апреля 1997 г. № 460» </w:t>
      </w:r>
    </w:p>
    <w:p w:rsidR="003219EB" w:rsidRPr="004D2738" w:rsidRDefault="003219EB" w:rsidP="003219EB">
      <w:r w:rsidRPr="004D2738">
        <w:t>Приказ МВД России от 12.04.1999 № 288 «О мерах по реализации Постановления Прав</w:t>
      </w:r>
      <w:r w:rsidRPr="004D2738">
        <w:t>и</w:t>
      </w:r>
      <w:r w:rsidRPr="004D2738">
        <w:t>тельства Российской Федерации от 21 июля 1998 г. № 814» // Бюллетень нормативных а</w:t>
      </w:r>
      <w:r w:rsidRPr="004D2738">
        <w:t>к</w:t>
      </w:r>
      <w:r w:rsidRPr="004D2738">
        <w:t xml:space="preserve">тов федеральных органов исполнительной власти. № 32. 09.08.1999. </w:t>
      </w:r>
    </w:p>
    <w:p w:rsidR="003219EB" w:rsidRPr="004D2738" w:rsidRDefault="00AE506D" w:rsidP="003219EB">
      <w:r>
        <w:t xml:space="preserve">       </w:t>
      </w:r>
      <w:r w:rsidR="003219EB" w:rsidRPr="004D2738">
        <w:t>Приказ Минздрава России от 30.06.2016 № 441н «О порядке проведения медицинск</w:t>
      </w:r>
      <w:r w:rsidR="003219EB" w:rsidRPr="004D2738">
        <w:t>о</w:t>
      </w:r>
      <w:r w:rsidR="003219EB" w:rsidRPr="004D2738">
        <w:t>го освидетельствования на наличие медицинских противопоказаний к владению ор</w:t>
      </w:r>
      <w:r w:rsidR="003219EB" w:rsidRPr="004D2738">
        <w:t>у</w:t>
      </w:r>
      <w:r w:rsidR="003219EB" w:rsidRPr="004D2738">
        <w:t>жием и химико-токсикологических исследований наличия в организме человека наркот</w:t>
      </w:r>
      <w:r w:rsidR="003219EB" w:rsidRPr="004D2738">
        <w:t>и</w:t>
      </w:r>
      <w:r w:rsidR="003219EB" w:rsidRPr="004D2738">
        <w:t>ческих средств, психотропных веществ и их метаболитов»// "Российская газета", N 280, 09.12.2016.</w:t>
      </w:r>
    </w:p>
    <w:p w:rsidR="003219EB" w:rsidRPr="004D2738" w:rsidRDefault="003219EB" w:rsidP="003219EB">
      <w:pPr>
        <w:ind w:firstLine="284"/>
      </w:pPr>
      <w:r w:rsidRPr="004D2738">
        <w:t>Приказ МВД России от 13.04.2005 № 275 «Об утверждении норм обеспечения оружием и патронами к нему для органов и организаций, указанных в статье 12 Федерального зак</w:t>
      </w:r>
      <w:r w:rsidRPr="004D2738">
        <w:t>о</w:t>
      </w:r>
      <w:r w:rsidRPr="004D2738">
        <w:t>на «Об оружии», занимающихся подготовкой, переподготовкой и повышением квалиф</w:t>
      </w:r>
      <w:r w:rsidRPr="004D2738">
        <w:t>и</w:t>
      </w:r>
      <w:r w:rsidRPr="004D2738">
        <w:t>кации работников юридических лиц с особыми уставными задачами» // Бюллетень норм</w:t>
      </w:r>
      <w:r w:rsidRPr="004D2738">
        <w:t>а</w:t>
      </w:r>
      <w:r w:rsidRPr="004D2738">
        <w:t>тивных актов федеральных органов исполнительной власти. № 22. 30.05.2005.</w:t>
      </w:r>
    </w:p>
    <w:p w:rsidR="003219EB" w:rsidRPr="004D2738" w:rsidRDefault="003219EB" w:rsidP="003219EB">
      <w:pPr>
        <w:ind w:firstLine="284"/>
      </w:pPr>
      <w:r w:rsidRPr="004D2738">
        <w:t>Приказ Росгвардии от 25.11.2019 № 387 «Об утверждении Порядка проведения терр</w:t>
      </w:r>
      <w:r w:rsidRPr="004D2738">
        <w:t>и</w:t>
      </w:r>
      <w:r w:rsidRPr="004D2738">
        <w:t>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</w:t>
      </w:r>
      <w:r w:rsidRPr="004D2738">
        <w:t>е</w:t>
      </w:r>
      <w:r w:rsidRPr="004D2738">
        <w:t>ских лиц с особыми уставными задачами на пригодность к действиям в условиях, связанных с пр</w:t>
      </w:r>
      <w:r w:rsidRPr="004D2738">
        <w:t>и</w:t>
      </w:r>
      <w:r w:rsidRPr="004D2738">
        <w:t>менением огнестрельного оружия и специальных средств» //Официальный и</w:t>
      </w:r>
      <w:r w:rsidRPr="004D2738">
        <w:t>н</w:t>
      </w:r>
      <w:r w:rsidRPr="004D2738">
        <w:t>тернет-портал правовой информации http://www.pravo.gov.ru, 28.01.2020</w:t>
      </w:r>
    </w:p>
    <w:p w:rsidR="003219EB" w:rsidRPr="004D2738" w:rsidRDefault="003219EB" w:rsidP="003219EB">
      <w:pPr>
        <w:ind w:firstLine="284"/>
      </w:pPr>
      <w:r w:rsidRPr="004D2738">
        <w:t>Приказ МВД России от 17.08.2005 № 679 «О мерах по реализации Постановления Пр</w:t>
      </w:r>
      <w:r w:rsidRPr="004D2738">
        <w:t>а</w:t>
      </w:r>
      <w:r w:rsidRPr="004D2738">
        <w:t>вительства Российской Федерации от 4 апреля 2005 г. № 179» // Бюллетень норм</w:t>
      </w:r>
      <w:r w:rsidRPr="004D2738">
        <w:t>а</w:t>
      </w:r>
      <w:r w:rsidRPr="004D2738">
        <w:t>тивных актов федеральных органов исполнительной власти». № 36. 05.09.2005.</w:t>
      </w:r>
    </w:p>
    <w:p w:rsidR="003219EB" w:rsidRPr="004D2738" w:rsidRDefault="003219EB" w:rsidP="003219EB">
      <w:pPr>
        <w:ind w:firstLine="284"/>
      </w:pPr>
      <w:r w:rsidRPr="004D2738">
        <w:t>Приказ Минздравсоцразвития России от 17.04.2009 г. № 199 «О внесении изменения в Единый тарифно-квалификационный справочник работ и профессий рабочих, в</w:t>
      </w:r>
      <w:r w:rsidRPr="004D2738">
        <w:t>ы</w:t>
      </w:r>
      <w:r w:rsidRPr="004D2738">
        <w:t>пуск 1».</w:t>
      </w:r>
    </w:p>
    <w:p w:rsidR="003219EB" w:rsidRPr="004D2738" w:rsidRDefault="003219EB" w:rsidP="003219EB">
      <w:pPr>
        <w:ind w:firstLine="284"/>
        <w:rPr>
          <w:i/>
        </w:rPr>
      </w:pPr>
      <w:r w:rsidRPr="004D2738">
        <w:t>Приказ МВД России от 15 августа 2011 г. № 940 «Об утверждении типовых треб</w:t>
      </w:r>
      <w:r w:rsidRPr="004D2738">
        <w:t>о</w:t>
      </w:r>
      <w:r w:rsidRPr="004D2738">
        <w:t>ваний к содержанию экзаменационных билетов квалификационного экзамена частных охранн</w:t>
      </w:r>
      <w:r w:rsidRPr="004D2738">
        <w:t>и</w:t>
      </w:r>
      <w:r w:rsidRPr="004D2738">
        <w:t xml:space="preserve">ков». </w:t>
      </w:r>
    </w:p>
    <w:p w:rsidR="003219EB" w:rsidRPr="004D2738" w:rsidRDefault="003219EB" w:rsidP="00AE506D">
      <w:pPr>
        <w:ind w:firstLine="284"/>
      </w:pPr>
      <w:r w:rsidRPr="004D2738">
        <w:t>Приказ МВД России от 22 августа 2011 № 960 «Об утверждении типовых требов</w:t>
      </w:r>
      <w:r w:rsidRPr="004D2738">
        <w:t>а</w:t>
      </w:r>
      <w:r w:rsidRPr="004D2738">
        <w:t>ний к должностной инструкции частного охранника на объекте охраны».</w:t>
      </w:r>
    </w:p>
    <w:p w:rsidR="003219EB" w:rsidRPr="004D2738" w:rsidRDefault="003219EB" w:rsidP="003219EB">
      <w:pPr>
        <w:ind w:firstLine="284"/>
      </w:pPr>
      <w:r w:rsidRPr="004D2738">
        <w:t>Приказ Росгвардии от 28.06.2019 № 228 «Об утверждении Административного регл</w:t>
      </w:r>
      <w:r w:rsidRPr="004D2738">
        <w:t>а</w:t>
      </w:r>
      <w:r w:rsidRPr="004D2738">
        <w:t>мента Федеральной службы войск национальной гвардии Российской Федерации по пр</w:t>
      </w:r>
      <w:r w:rsidRPr="004D2738">
        <w:t>е</w:t>
      </w:r>
      <w:r w:rsidRPr="004D2738">
        <w:t>доставлению государственной услуги по выдаче удостоверения частного охранника»// Офиц</w:t>
      </w:r>
      <w:r w:rsidRPr="004D2738">
        <w:t>и</w:t>
      </w:r>
      <w:r w:rsidRPr="004D2738">
        <w:t>альный интернет-портал правовой информации http://www.pravo.gov.ru, 16.09.2019.</w:t>
      </w:r>
    </w:p>
    <w:p w:rsidR="003219EB" w:rsidRPr="004D2738" w:rsidRDefault="003219EB" w:rsidP="003219EB">
      <w:pPr>
        <w:ind w:firstLine="284"/>
      </w:pPr>
      <w:r w:rsidRPr="004D2738">
        <w:t>Приказ Росгвардии от 28.06.2019 № 229 «Об утверждении Административного регл</w:t>
      </w:r>
      <w:r w:rsidRPr="004D2738">
        <w:t>а</w:t>
      </w:r>
      <w:r w:rsidRPr="004D2738">
        <w:t>мента Федеральной службы войск национальной гвардии Российской Федерации по пр</w:t>
      </w:r>
      <w:r w:rsidRPr="004D2738">
        <w:t>е</w:t>
      </w:r>
      <w:r w:rsidRPr="004D2738">
        <w:t>доставлению государственной услуги по лицензированию частной охранной деятельн</w:t>
      </w:r>
      <w:r w:rsidRPr="004D2738">
        <w:t>о</w:t>
      </w:r>
      <w:r w:rsidRPr="004D2738">
        <w:t>сти»// Официальный интернет-портал правовой информации http://www.pravo.gov.ru, 13.09.2019.</w:t>
      </w:r>
    </w:p>
    <w:p w:rsidR="003219EB" w:rsidRPr="00AE506D" w:rsidRDefault="003219EB" w:rsidP="00AE506D">
      <w:pPr>
        <w:ind w:firstLine="284"/>
      </w:pPr>
      <w:r w:rsidRPr="004D2738">
        <w:t>Приказ Росгвардии от 28.06.2019 № 238  «Об утверждении Порядка выдачи личной карточки охранника»// Официальный интернет-портал правовой информации http://www.pravo.gov.ru, 13.09.2019.</w:t>
      </w:r>
    </w:p>
    <w:p w:rsidR="003219EB" w:rsidRPr="004D2738" w:rsidRDefault="003219EB" w:rsidP="003219EB">
      <w:pPr>
        <w:ind w:firstLine="284"/>
      </w:pPr>
      <w:r w:rsidRPr="004D2738">
        <w:t>Приказ МВД России от 27.09.2019 № 660 «Об утверждении Административного регл</w:t>
      </w:r>
      <w:r w:rsidRPr="004D2738">
        <w:t>а</w:t>
      </w:r>
      <w:r w:rsidRPr="004D2738">
        <w:t>мента Министерства внутренних дел Российской Федерации по предоставлению госуда</w:t>
      </w:r>
      <w:r w:rsidRPr="004D2738">
        <w:t>р</w:t>
      </w:r>
      <w:r w:rsidRPr="004D2738">
        <w:t>ственной услуги по выдаче справок о наличии (отсутствии) судимости и (или) факта уг</w:t>
      </w:r>
      <w:r w:rsidRPr="004D2738">
        <w:t>о</w:t>
      </w:r>
      <w:r w:rsidRPr="004D2738">
        <w:t>ловного преследования либо о прекращении уголовного преследования»// Официал</w:t>
      </w:r>
      <w:r w:rsidRPr="004D2738">
        <w:t>ь</w:t>
      </w:r>
      <w:r w:rsidRPr="004D2738">
        <w:t>ный интернет-портал правовой информации http://www.pravo.gov.ru, 30.01.2020.</w:t>
      </w:r>
    </w:p>
    <w:p w:rsidR="003219EB" w:rsidRPr="00AE506D" w:rsidRDefault="003219EB" w:rsidP="00AE506D">
      <w:pPr>
        <w:ind w:firstLine="284"/>
      </w:pPr>
      <w:r w:rsidRPr="004D2738">
        <w:lastRenderedPageBreak/>
        <w:t>Приказ Росгвардии от 30.11.2019 № 395 «Об утверждении Административного регл</w:t>
      </w:r>
      <w:r w:rsidRPr="004D2738">
        <w:t>а</w:t>
      </w:r>
      <w:r w:rsidRPr="004D2738">
        <w:t>мента Федеральной службы войск национальной гвардии Российской Федерации по ос</w:t>
      </w:r>
      <w:r w:rsidRPr="004D2738">
        <w:t>у</w:t>
      </w:r>
      <w:r w:rsidRPr="004D2738">
        <w:t>ществлению федерального государственного контроля (надзора) за соблюдением закон</w:t>
      </w:r>
      <w:r w:rsidRPr="004D2738">
        <w:t>о</w:t>
      </w:r>
      <w:r w:rsidRPr="004D2738">
        <w:t>дательства Российской Федерации в области частной охранной деятельности» // Офиц</w:t>
      </w:r>
      <w:r w:rsidRPr="004D2738">
        <w:t>и</w:t>
      </w:r>
      <w:r w:rsidRPr="004D2738">
        <w:t>альный интернет-портал правовой информации http://www.pravo.gov.ru, 30.01.2020.</w:t>
      </w:r>
    </w:p>
    <w:p w:rsidR="003219EB" w:rsidRPr="004D2738" w:rsidRDefault="003219EB" w:rsidP="003219EB">
      <w:pPr>
        <w:ind w:firstLine="284"/>
        <w:rPr>
          <w:rFonts w:eastAsia="Arial Unicode MS"/>
          <w:bCs/>
        </w:rPr>
      </w:pPr>
      <w:r w:rsidRPr="004D2738">
        <w:rPr>
          <w:rFonts w:eastAsia="Arial Unicode MS"/>
          <w:bCs/>
        </w:rPr>
        <w:t>Приказ МВД России от 17 апреля 2013 г. № 211 «Об утверждении типовых форм с</w:t>
      </w:r>
      <w:r w:rsidRPr="004D2738">
        <w:rPr>
          <w:rFonts w:eastAsia="Arial Unicode MS"/>
          <w:bCs/>
        </w:rPr>
        <w:t>о</w:t>
      </w:r>
      <w:r w:rsidRPr="004D2738">
        <w:rPr>
          <w:rFonts w:eastAsia="Arial Unicode MS"/>
          <w:bCs/>
        </w:rPr>
        <w:t>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</w:t>
      </w:r>
      <w:r w:rsidRPr="004D2738">
        <w:rPr>
          <w:rFonts w:eastAsia="Arial Unicode MS"/>
          <w:bCs/>
        </w:rPr>
        <w:t>р</w:t>
      </w:r>
      <w:r w:rsidRPr="004D2738">
        <w:rPr>
          <w:rFonts w:eastAsia="Arial Unicode MS"/>
          <w:bCs/>
        </w:rPr>
        <w:t>ганам в предупреждении и раскрытии преступлений, предупреждении и пресечении а</w:t>
      </w:r>
      <w:r w:rsidRPr="004D2738">
        <w:rPr>
          <w:rFonts w:eastAsia="Arial Unicode MS"/>
          <w:bCs/>
        </w:rPr>
        <w:t>д</w:t>
      </w:r>
      <w:r w:rsidRPr="004D2738">
        <w:rPr>
          <w:rFonts w:eastAsia="Arial Unicode MS"/>
          <w:bCs/>
        </w:rPr>
        <w:t>министративных правонарушений».</w:t>
      </w:r>
    </w:p>
    <w:p w:rsidR="003219EB" w:rsidRPr="00AE506D" w:rsidRDefault="003219EB" w:rsidP="00AE506D">
      <w:pPr>
        <w:ind w:firstLine="284"/>
        <w:rPr>
          <w:rFonts w:eastAsia="Arial Unicode MS"/>
          <w:bCs/>
        </w:rPr>
      </w:pPr>
      <w:r w:rsidRPr="004D2738">
        <w:rPr>
          <w:rFonts w:eastAsia="Arial Unicode MS"/>
          <w:bCs/>
        </w:rPr>
        <w:t>Приказ Минобрнауки России от 2 июля 2013 г. № 513 «Об утверждении перечня пр</w:t>
      </w:r>
      <w:r w:rsidRPr="004D2738">
        <w:rPr>
          <w:rFonts w:eastAsia="Arial Unicode MS"/>
          <w:bCs/>
        </w:rPr>
        <w:t>о</w:t>
      </w:r>
      <w:r w:rsidRPr="004D2738">
        <w:rPr>
          <w:rFonts w:eastAsia="Arial Unicode MS"/>
          <w:bCs/>
        </w:rPr>
        <w:t>фессий рабочих, должностей служащих, по которым осуществляется профессиональное об</w:t>
      </w:r>
      <w:r w:rsidRPr="004D2738">
        <w:rPr>
          <w:rFonts w:eastAsia="Arial Unicode MS"/>
          <w:bCs/>
        </w:rPr>
        <w:t>у</w:t>
      </w:r>
      <w:r w:rsidRPr="004D2738">
        <w:rPr>
          <w:rFonts w:eastAsia="Arial Unicode MS"/>
          <w:bCs/>
        </w:rPr>
        <w:t>чение».</w:t>
      </w:r>
    </w:p>
    <w:p w:rsidR="003219EB" w:rsidRPr="004D2738" w:rsidRDefault="003219EB" w:rsidP="003219EB">
      <w:pPr>
        <w:ind w:firstLine="284"/>
        <w:rPr>
          <w:i/>
        </w:rPr>
      </w:pPr>
      <w:r w:rsidRPr="004D2738">
        <w:t>Постановление Правительства Москвы от 16.10.2007 № 911-ПП «Об утверждении б</w:t>
      </w:r>
      <w:r w:rsidRPr="004D2738">
        <w:t>а</w:t>
      </w:r>
      <w:r w:rsidRPr="004D2738">
        <w:t>зовых требований к охране объектов города Москвы, оплачиваемой за счет средств бю</w:t>
      </w:r>
      <w:r w:rsidRPr="004D2738">
        <w:t>д</w:t>
      </w:r>
      <w:r w:rsidRPr="004D2738">
        <w:t xml:space="preserve">жета города Москвы» // Вестник Мэра и Правительства Москвы. № 63. 14.11.2007. </w:t>
      </w:r>
    </w:p>
    <w:p w:rsidR="003219EB" w:rsidRPr="004D2738" w:rsidRDefault="003219EB" w:rsidP="003219EB">
      <w:pPr>
        <w:ind w:firstLine="284"/>
      </w:pPr>
      <w:r w:rsidRPr="004D2738">
        <w:t>Методические рекомендации (для охранных структур) управления по лицензио</w:t>
      </w:r>
      <w:r w:rsidRPr="004D2738">
        <w:t>н</w:t>
      </w:r>
      <w:r w:rsidRPr="004D2738">
        <w:t xml:space="preserve">но-разрешительной работе ГУООП СОБ МВД России № 12/3063 от 10.11.2001г. </w:t>
      </w:r>
    </w:p>
    <w:p w:rsidR="003219EB" w:rsidRPr="004D2738" w:rsidRDefault="003219EB" w:rsidP="003219EB">
      <w:pPr>
        <w:ind w:firstLine="284"/>
      </w:pPr>
      <w:r w:rsidRPr="004D2738">
        <w:t xml:space="preserve">Азбука для охранника. Коллектив авторов. (5-е издание)  Под.ред. Прасолова В.И. - М.: «Школа охраны «БАЯРД», 2012. </w:t>
      </w:r>
    </w:p>
    <w:p w:rsidR="003219EB" w:rsidRPr="004D2738" w:rsidRDefault="003219EB" w:rsidP="003219EB">
      <w:pPr>
        <w:ind w:firstLine="284"/>
      </w:pPr>
      <w:r w:rsidRPr="004D2738">
        <w:t>Азбука начальника охраны объекта. /Под ред. Прасолова В.И. - М.: НОЧУ ДПО «Шк</w:t>
      </w:r>
      <w:r w:rsidRPr="004D2738">
        <w:t>о</w:t>
      </w:r>
      <w:r w:rsidRPr="004D2738">
        <w:t>ла охраны «БАЯРД», 2011.</w:t>
      </w:r>
    </w:p>
    <w:p w:rsidR="003219EB" w:rsidRPr="004D2738" w:rsidRDefault="003219EB" w:rsidP="003219EB">
      <w:pPr>
        <w:ind w:firstLine="284"/>
      </w:pPr>
      <w:r w:rsidRPr="004D2738">
        <w:t>Авдийский В.И., Кашурников С.Н., Прасолов В.И. - Организация деятельности негос</w:t>
      </w:r>
      <w:r w:rsidRPr="004D2738">
        <w:t>у</w:t>
      </w:r>
      <w:r w:rsidRPr="004D2738">
        <w:t>да</w:t>
      </w:r>
      <w:r w:rsidRPr="004D2738">
        <w:t>р</w:t>
      </w:r>
      <w:r w:rsidRPr="004D2738">
        <w:t>ственных охранных структур. - М.: Альфа-М: ИНФА-М, 2016.</w:t>
      </w:r>
    </w:p>
    <w:p w:rsidR="003219EB" w:rsidRPr="004D2738" w:rsidRDefault="003219EB" w:rsidP="003219EB">
      <w:pPr>
        <w:ind w:firstLine="284"/>
      </w:pPr>
      <w:r w:rsidRPr="004D2738">
        <w:t>Аллахвердиев Ф., Прасолов В., Черняев В. Пособие по профессиональной подготовке частных охранников. – М.: ООО «ЭКА», 2011.</w:t>
      </w:r>
    </w:p>
    <w:p w:rsidR="003219EB" w:rsidRPr="004D2738" w:rsidRDefault="003219EB" w:rsidP="003219EB">
      <w:pPr>
        <w:ind w:firstLine="284"/>
      </w:pPr>
      <w:r w:rsidRPr="004D2738">
        <w:t>Бабиков В.Г. ЧОП: от создания до успеха. – М.: НОУ «Школа охраны «Баярд», 2008.</w:t>
      </w:r>
    </w:p>
    <w:p w:rsidR="003219EB" w:rsidRPr="004D2738" w:rsidRDefault="003219EB" w:rsidP="003219EB">
      <w:pPr>
        <w:ind w:firstLine="284"/>
      </w:pPr>
      <w:r w:rsidRPr="004D2738">
        <w:t>Бобров В.П., Егорова Т.И., Магасумов Р.Р., Шестаков В.И. Основы частной охранной де</w:t>
      </w:r>
      <w:r w:rsidRPr="004D2738">
        <w:t>я</w:t>
      </w:r>
      <w:r w:rsidRPr="004D2738">
        <w:t>тельности: Краткий теоретический курс. – М.: ООО «Радиософт», 2012.</w:t>
      </w:r>
    </w:p>
    <w:p w:rsidR="003219EB" w:rsidRPr="004D2738" w:rsidRDefault="003219EB" w:rsidP="003219EB">
      <w:pPr>
        <w:ind w:firstLine="284"/>
      </w:pPr>
      <w:r w:rsidRPr="004D2738">
        <w:t>Бочаров С.Н., Гурьев Н.Д., Колясинский А.З. Краткие рекомендации по основам прав</w:t>
      </w:r>
      <w:r w:rsidRPr="004D2738">
        <w:t>о</w:t>
      </w:r>
      <w:r w:rsidRPr="004D2738">
        <w:t>вой и огневой подготовки частных охранников. – М.: НОУ «Школа спецподготовки «В</w:t>
      </w:r>
      <w:r w:rsidRPr="004D2738">
        <w:t>и</w:t>
      </w:r>
      <w:r w:rsidRPr="004D2738">
        <w:t>тязь», 2008.</w:t>
      </w:r>
    </w:p>
    <w:p w:rsidR="003219EB" w:rsidRPr="004D2738" w:rsidRDefault="003219EB" w:rsidP="003219EB">
      <w:pPr>
        <w:ind w:firstLine="284"/>
      </w:pPr>
      <w:r w:rsidRPr="004D2738">
        <w:t>Ворона В.А., Тихонов В.А., Система контроля и управления доступом., М.: Горячая линия – Телеком, 2011.</w:t>
      </w:r>
    </w:p>
    <w:p w:rsidR="003219EB" w:rsidRPr="004D2738" w:rsidRDefault="003219EB" w:rsidP="003219EB">
      <w:pPr>
        <w:ind w:firstLine="284"/>
      </w:pPr>
      <w:r w:rsidRPr="004D2738">
        <w:t>Ворона В.А., Тихонов В.А., Технические средства наблюдения в охране объектов., М.: Г</w:t>
      </w:r>
      <w:r w:rsidRPr="004D2738">
        <w:t>о</w:t>
      </w:r>
      <w:r w:rsidRPr="004D2738">
        <w:t>рячая линия – Телеком, 2011.</w:t>
      </w:r>
    </w:p>
    <w:p w:rsidR="003219EB" w:rsidRPr="004D2738" w:rsidRDefault="003219EB" w:rsidP="003219EB">
      <w:pPr>
        <w:ind w:firstLine="284"/>
      </w:pPr>
      <w:r w:rsidRPr="004D2738">
        <w:t>Галочкин Д.Е., Прасолов В.И., Черняев В.В. Практическая психология в частной о</w:t>
      </w:r>
      <w:r w:rsidRPr="004D2738">
        <w:t>х</w:t>
      </w:r>
      <w:r w:rsidRPr="004D2738">
        <w:t>ранной деятельности. - М.: ООО "ЭКА", 2012.</w:t>
      </w:r>
    </w:p>
    <w:p w:rsidR="003219EB" w:rsidRPr="004D2738" w:rsidRDefault="003219EB" w:rsidP="003219EB">
      <w:pPr>
        <w:ind w:firstLine="284"/>
      </w:pPr>
      <w:r w:rsidRPr="004D2738">
        <w:t>Голощапов И.А., Шестаков В.И., Брежнев А.В., Колясинский А.З. Методические рек</w:t>
      </w:r>
      <w:r w:rsidRPr="004D2738">
        <w:t>о</w:t>
      </w:r>
      <w:r w:rsidRPr="004D2738">
        <w:t>мендации для охранно-сыскных структур. Выпуск 1 – М.: НОУ «Школа спецподг</w:t>
      </w:r>
      <w:r w:rsidRPr="004D2738">
        <w:t>о</w:t>
      </w:r>
      <w:r w:rsidRPr="004D2738">
        <w:t>товки «Витязь», 2009. – (с изм. и доп.)</w:t>
      </w:r>
    </w:p>
    <w:p w:rsidR="003219EB" w:rsidRPr="004D2738" w:rsidRDefault="003219EB" w:rsidP="00AE506D">
      <w:pPr>
        <w:ind w:firstLine="284"/>
      </w:pPr>
      <w:r w:rsidRPr="004D2738">
        <w:t>Голощапов И.А., Брежнев А.В., Колясинский А.З. Методические рекомендации для о</w:t>
      </w:r>
      <w:r w:rsidRPr="004D2738">
        <w:t>х</w:t>
      </w:r>
      <w:r w:rsidRPr="004D2738">
        <w:t>ранно-сыскных структур. Выпуск 2 – М.: НОУ «Школа спецподготовки «Витязь», 2010.</w:t>
      </w:r>
    </w:p>
    <w:p w:rsidR="003219EB" w:rsidRPr="004D2738" w:rsidRDefault="003219EB" w:rsidP="003219EB">
      <w:pPr>
        <w:ind w:firstLine="284"/>
      </w:pPr>
      <w:r w:rsidRPr="004D2738">
        <w:t>Козлов С.Н. Организация противодействия нападениям с применением взрывных ус</w:t>
      </w:r>
      <w:r w:rsidRPr="004D2738">
        <w:t>т</w:t>
      </w:r>
      <w:r w:rsidRPr="004D2738">
        <w:t>ройств. Памятка сотрудникам подразделений охраны. – М., 2014.</w:t>
      </w:r>
    </w:p>
    <w:p w:rsidR="003219EB" w:rsidRPr="004D2738" w:rsidRDefault="003219EB" w:rsidP="003219EB">
      <w:pPr>
        <w:ind w:firstLine="284"/>
      </w:pPr>
      <w:r w:rsidRPr="004D2738">
        <w:t>Колясинский А.З. Правоприменительная практика и меры принуждения в негосударс</w:t>
      </w:r>
      <w:r w:rsidRPr="004D2738">
        <w:t>т</w:t>
      </w:r>
      <w:r w:rsidRPr="004D2738">
        <w:t>венной (частной) охранной деятельности. – М.: НОУ «Школа спецподготовки «В</w:t>
      </w:r>
      <w:r w:rsidRPr="004D2738">
        <w:t>и</w:t>
      </w:r>
      <w:r w:rsidRPr="004D2738">
        <w:t>тязь», 2007.</w:t>
      </w:r>
    </w:p>
    <w:p w:rsidR="003219EB" w:rsidRPr="004D2738" w:rsidRDefault="003219EB" w:rsidP="00AE506D">
      <w:pPr>
        <w:ind w:firstLine="284"/>
      </w:pPr>
      <w:r w:rsidRPr="004D2738">
        <w:t>Колясинский А.З., Ноздрачев А.Е., Саранчук Ю.М. "Нормативное регулирование в сфере образования" (для организаций, реализующих образовательные программы в обла</w:t>
      </w:r>
      <w:r w:rsidRPr="004D2738">
        <w:t>с</w:t>
      </w:r>
      <w:r w:rsidRPr="004D2738">
        <w:t>ти о</w:t>
      </w:r>
      <w:r w:rsidRPr="004D2738">
        <w:t>х</w:t>
      </w:r>
      <w:r w:rsidRPr="004D2738">
        <w:t>раны, безопасности, оборота оружия), методическое пособие ЦС УПК РОСС – М.: 2020.</w:t>
      </w:r>
    </w:p>
    <w:p w:rsidR="003219EB" w:rsidRPr="004D2738" w:rsidRDefault="003219EB" w:rsidP="003219EB">
      <w:pPr>
        <w:ind w:firstLine="284"/>
      </w:pPr>
      <w:r w:rsidRPr="004D2738">
        <w:lastRenderedPageBreak/>
        <w:t>Новикова И.Ю., Алексеева Л.Е., Белякова В.В., Курятников Ю.В., Тарасова Н.Ф. Пра</w:t>
      </w:r>
      <w:r w:rsidRPr="004D2738">
        <w:t>к</w:t>
      </w:r>
      <w:r w:rsidRPr="004D2738">
        <w:t>тика консультирования по актуальным вопросам ЧОО (ЧОП). – М.: ООО «Аудит, конса</w:t>
      </w:r>
      <w:r w:rsidRPr="004D2738">
        <w:t>л</w:t>
      </w:r>
      <w:r w:rsidRPr="004D2738">
        <w:t>тинг и право+», 2011.</w:t>
      </w:r>
    </w:p>
    <w:p w:rsidR="003219EB" w:rsidRPr="004D2738" w:rsidRDefault="003219EB" w:rsidP="003219EB">
      <w:pPr>
        <w:ind w:firstLine="284"/>
      </w:pPr>
      <w:r w:rsidRPr="004D2738">
        <w:t>Новикова И.Ю., Алексеева Л.Е., Белякова В.В., Иноземцева А.Е., Меликова Д.П., К</w:t>
      </w:r>
      <w:r w:rsidRPr="004D2738">
        <w:t>у</w:t>
      </w:r>
      <w:r w:rsidRPr="004D2738">
        <w:t>рятников Ю.В. Решение практических вопросов в частных охранных организациях.  – М.: ООО «ЭКА», 2011.</w:t>
      </w:r>
    </w:p>
    <w:p w:rsidR="003219EB" w:rsidRPr="004D2738" w:rsidRDefault="003219EB" w:rsidP="003219EB">
      <w:pPr>
        <w:ind w:firstLine="284"/>
      </w:pPr>
      <w:r w:rsidRPr="004D2738">
        <w:t>Памятка для сотрудников охраны по обеспечению антитеррористической защиты охр</w:t>
      </w:r>
      <w:r w:rsidRPr="004D2738">
        <w:t>а</w:t>
      </w:r>
      <w:r w:rsidRPr="004D2738">
        <w:t xml:space="preserve">няемых объектов. Авторы-составители: Колясинский А.З. и Ноздрачев А.Е., М.: Фонд ДПО "Совет", 2018. </w:t>
      </w:r>
    </w:p>
    <w:p w:rsidR="003219EB" w:rsidRPr="004D2738" w:rsidRDefault="003219EB" w:rsidP="003219EB">
      <w:pPr>
        <w:ind w:firstLine="284"/>
      </w:pPr>
      <w:r w:rsidRPr="004D2738">
        <w:t>Рабочая документация ответственного за сохранность и учет оружия, патронов, спец</w:t>
      </w:r>
      <w:r w:rsidRPr="004D2738">
        <w:t>и</w:t>
      </w:r>
      <w:r w:rsidRPr="004D2738">
        <w:t>альных средств в частном охранном предприятии. Электронное издание / Под общей р</w:t>
      </w:r>
      <w:r w:rsidRPr="004D2738">
        <w:t>е</w:t>
      </w:r>
      <w:r w:rsidRPr="004D2738">
        <w:t>дакцией Колясинского А.З. – М.: ЧОУ ПОО «Школа спецподготовки «Витязь», 2020.</w:t>
      </w:r>
    </w:p>
    <w:p w:rsidR="003219EB" w:rsidRPr="004D2738" w:rsidRDefault="003219EB" w:rsidP="003219EB">
      <w:pPr>
        <w:ind w:firstLine="284"/>
      </w:pPr>
      <w:r w:rsidRPr="004D2738">
        <w:t>Саминский С.В., Степанов Н.А. Новые стандарты в охране образовательных учрежд</w:t>
      </w:r>
      <w:r w:rsidRPr="004D2738">
        <w:t>е</w:t>
      </w:r>
      <w:r w:rsidRPr="004D2738">
        <w:t>ний.– М.: ООО «ЭКА», 2012.</w:t>
      </w:r>
    </w:p>
    <w:p w:rsidR="003219EB" w:rsidRPr="004D2738" w:rsidRDefault="003219EB" w:rsidP="003219EB">
      <w:pPr>
        <w:ind w:firstLine="284"/>
      </w:pPr>
      <w:r w:rsidRPr="004D2738">
        <w:t>Сборник вопросов периодической проверки и квалификационного экзамена частных охранников. Вопросы 2020 года. – М.: ИП Биккулова, 2020.</w:t>
      </w:r>
    </w:p>
    <w:p w:rsidR="003219EB" w:rsidRPr="004D2738" w:rsidRDefault="003219EB" w:rsidP="00AE506D">
      <w:pPr>
        <w:ind w:firstLine="284"/>
      </w:pPr>
      <w:r w:rsidRPr="004D2738">
        <w:t>Саранчук Ю.М. Частный сыск и охрана: словарь-справочник / Отв. ред. А.З. Коляси</w:t>
      </w:r>
      <w:r w:rsidRPr="004D2738">
        <w:t>н</w:t>
      </w:r>
      <w:r w:rsidRPr="004D2738">
        <w:t>ский. – М.: НОУ СПО «Школа спецподготовки «Витязь», 2010.</w:t>
      </w:r>
    </w:p>
    <w:p w:rsidR="003219EB" w:rsidRPr="004D2738" w:rsidRDefault="003219EB" w:rsidP="003219EB">
      <w:pPr>
        <w:ind w:firstLine="284"/>
      </w:pPr>
      <w:r w:rsidRPr="004D2738">
        <w:t>Шестаков В.И., Колясинский А.З., Волков Г.М. Пропускной режим и государс</w:t>
      </w:r>
      <w:r w:rsidRPr="004D2738">
        <w:t>т</w:t>
      </w:r>
      <w:r w:rsidRPr="004D2738">
        <w:t>венный контроль на объектах частной охраны. Методическое пособие. – М.: НОУ «Школа спе</w:t>
      </w:r>
      <w:r w:rsidRPr="004D2738">
        <w:t>ц</w:t>
      </w:r>
      <w:r w:rsidRPr="004D2738">
        <w:t>подготовки «Витязь», 2007.</w:t>
      </w:r>
    </w:p>
    <w:p w:rsidR="003219EB" w:rsidRPr="004D2738" w:rsidRDefault="003219EB" w:rsidP="003219EB">
      <w:pPr>
        <w:ind w:firstLine="284"/>
      </w:pPr>
      <w:r w:rsidRPr="004D2738">
        <w:t>Шестаков В.И., Макаров А.Д. Обеспечение внутриобъектового и пропускного р</w:t>
      </w:r>
      <w:r w:rsidRPr="004D2738">
        <w:t>е</w:t>
      </w:r>
      <w:r w:rsidRPr="004D2738">
        <w:t>жимов на объектах частной охраны. М., Издательский дом Шумиловой И.И. 2010.</w:t>
      </w:r>
    </w:p>
    <w:p w:rsidR="003219EB" w:rsidRPr="004D2738" w:rsidRDefault="003219EB" w:rsidP="003219EB">
      <w:pPr>
        <w:rPr>
          <w:bCs/>
        </w:rPr>
      </w:pPr>
    </w:p>
    <w:p w:rsidR="003219EB" w:rsidRPr="00803A50" w:rsidRDefault="003219EB" w:rsidP="003219EB">
      <w:pPr>
        <w:jc w:val="center"/>
        <w:rPr>
          <w:b/>
          <w:bCs/>
        </w:rPr>
      </w:pPr>
      <w:r w:rsidRPr="00803A50">
        <w:rPr>
          <w:b/>
          <w:bCs/>
        </w:rPr>
        <w:t>Дополнительный перечень</w:t>
      </w:r>
    </w:p>
    <w:p w:rsidR="003219EB" w:rsidRPr="004D2738" w:rsidRDefault="003219EB" w:rsidP="003219EB">
      <w:pPr>
        <w:rPr>
          <w:bCs/>
          <w:i/>
        </w:rPr>
      </w:pPr>
    </w:p>
    <w:p w:rsidR="003219EB" w:rsidRPr="004D2738" w:rsidRDefault="003219EB" w:rsidP="003219EB">
      <w:r>
        <w:t xml:space="preserve">           </w:t>
      </w:r>
      <w:r w:rsidR="00AE506D">
        <w:t xml:space="preserve"> </w:t>
      </w:r>
    </w:p>
    <w:p w:rsidR="003219EB" w:rsidRPr="004D2738" w:rsidRDefault="00AE506D" w:rsidP="00025D2F">
      <w:pPr>
        <w:ind w:firstLine="142"/>
      </w:pPr>
      <w:r>
        <w:t xml:space="preserve">    </w:t>
      </w:r>
      <w:r w:rsidR="003219EB" w:rsidRPr="004D2738">
        <w:t>ГОСТ 27990-88 «Средства охранной, пожарной и охранно-пожарной сигнализации. Общие технические требования» (утв. Постановлением Госстандарта РФ от 06.10.1992 № 1310).</w:t>
      </w:r>
    </w:p>
    <w:p w:rsidR="003219EB" w:rsidRPr="004D2738" w:rsidRDefault="00025D2F" w:rsidP="00025D2F">
      <w:pPr>
        <w:ind w:firstLine="142"/>
      </w:pPr>
      <w:r>
        <w:t xml:space="preserve">  </w:t>
      </w:r>
      <w:r w:rsidR="00AE506D">
        <w:t xml:space="preserve"> </w:t>
      </w:r>
      <w:r w:rsidR="003219EB" w:rsidRPr="004D2738">
        <w:t>ГОСТ Р 51241-2008 «Средства и системы контроля и управления доступом. Классиф</w:t>
      </w:r>
      <w:r w:rsidR="003219EB" w:rsidRPr="004D2738">
        <w:t>и</w:t>
      </w:r>
      <w:r w:rsidR="003219EB" w:rsidRPr="004D2738">
        <w:t>кация. Общие технические требования. Методы испытаний» (утв. Приказом Федерал</w:t>
      </w:r>
      <w:r w:rsidR="003219EB" w:rsidRPr="004D2738">
        <w:t>ь</w:t>
      </w:r>
      <w:r w:rsidR="003219EB" w:rsidRPr="004D2738">
        <w:t>ного агентства по техническому регулированию и метрологии от 17 декабря 2008 г. № 430-ст,  дата введения -1 сентября 2009 г.).</w:t>
      </w:r>
    </w:p>
    <w:p w:rsidR="003219EB" w:rsidRPr="004D2738" w:rsidRDefault="00AE506D" w:rsidP="00025D2F">
      <w:pPr>
        <w:ind w:firstLine="142"/>
      </w:pPr>
      <w:r>
        <w:t xml:space="preserve">    </w:t>
      </w:r>
      <w:r w:rsidR="003219EB" w:rsidRPr="004D2738">
        <w:t>ГОСТ Р 51558-2014 «Средства и системы охранные телевизионные. Классифик</w:t>
      </w:r>
      <w:r w:rsidR="003219EB" w:rsidRPr="004D2738">
        <w:t>а</w:t>
      </w:r>
      <w:r w:rsidR="003219EB" w:rsidRPr="004D2738">
        <w:t>ция. Общие технические требования. Методы испытаний» (утв. и введен в действие Пр</w:t>
      </w:r>
      <w:r w:rsidR="003219EB" w:rsidRPr="004D2738">
        <w:t>и</w:t>
      </w:r>
      <w:r w:rsidR="003219EB" w:rsidRPr="004D2738">
        <w:t>казом Федерального агентства по техническому регулированию и метрологии от 22 октября 2014 г. № 1371-ст, дата введения 1 января 2016 г.).</w:t>
      </w:r>
    </w:p>
    <w:p w:rsidR="003219EB" w:rsidRPr="004D2738" w:rsidRDefault="00025D2F" w:rsidP="00025D2F">
      <w:pPr>
        <w:ind w:firstLine="142"/>
      </w:pPr>
      <w:r>
        <w:t xml:space="preserve">    </w:t>
      </w:r>
      <w:r w:rsidR="003219EB" w:rsidRPr="004D2738">
        <w:t>ГОСТ 28653-2018 «Межгосударственный стандарт. Оружие стрелковое. Термины и определения»  (введен в действие Приказом Росстандарта от 10.01.2019 № 1-ст)</w:t>
      </w:r>
    </w:p>
    <w:p w:rsidR="003219EB" w:rsidRPr="004D2738" w:rsidRDefault="00025D2F" w:rsidP="00025D2F">
      <w:pPr>
        <w:ind w:firstLine="142"/>
      </w:pPr>
      <w:r>
        <w:t xml:space="preserve">    </w:t>
      </w:r>
      <w:r w:rsidR="003219EB" w:rsidRPr="004D2738">
        <w:t>ГОСТ Р 58485-2019 «Национальный стандарт Российской Федерации. Обеспечение безопасности образовательных организаций. Оказание охранных услуг на объектах д</w:t>
      </w:r>
      <w:r w:rsidR="003219EB" w:rsidRPr="004D2738">
        <w:t>о</w:t>
      </w:r>
      <w:r w:rsidR="003219EB" w:rsidRPr="004D2738">
        <w:t>школьных, общеобразовательных и профессиональных образовательных организаций. Общие требования» (утв. и введен в действие Приказом Росстандарта от 09.08.2019 № 492-ст)</w:t>
      </w:r>
    </w:p>
    <w:p w:rsidR="003219EB" w:rsidRPr="004D2738" w:rsidRDefault="003219EB" w:rsidP="003219EB"/>
    <w:p w:rsidR="003219EB" w:rsidRPr="004D2738" w:rsidRDefault="003219EB" w:rsidP="003219EB">
      <w:r w:rsidRPr="004D2738">
        <w:t>Авилов В.И. Рукопашная подготовка сотрудников частной охраны и инкассаторов. – М., "Профит Стайл", 2011</w:t>
      </w:r>
    </w:p>
    <w:p w:rsidR="003219EB" w:rsidRPr="004D2738" w:rsidRDefault="003219EB" w:rsidP="003219EB">
      <w:r w:rsidRPr="004D2738">
        <w:t>Белов В.Н. Азбука начальника охраны торгового объекта: практические рекоме</w:t>
      </w:r>
      <w:r w:rsidRPr="004D2738">
        <w:t>н</w:t>
      </w:r>
      <w:r w:rsidRPr="004D2738">
        <w:t>дации и образцы служебной документации. – М.: Школа охраны "БАЯРД", 2012.</w:t>
      </w:r>
    </w:p>
    <w:p w:rsidR="003219EB" w:rsidRPr="004D2738" w:rsidRDefault="003219EB" w:rsidP="003219EB">
      <w:r w:rsidRPr="004D2738">
        <w:t>Богомолова С. Вооруженные нападения на банки. – М., 1995.</w:t>
      </w:r>
    </w:p>
    <w:p w:rsidR="003219EB" w:rsidRPr="004D2738" w:rsidRDefault="003219EB" w:rsidP="003219EB">
      <w:r w:rsidRPr="004D2738">
        <w:lastRenderedPageBreak/>
        <w:t>Болдырев А., Василевский И., Сталенков С. Методические рекомендации по поиску и нейтрализации средств негласного съема информации. – М., «НПЦ Нелк», 2001.</w:t>
      </w:r>
    </w:p>
    <w:p w:rsidR="003219EB" w:rsidRPr="004D2738" w:rsidRDefault="003219EB" w:rsidP="003219EB">
      <w:r w:rsidRPr="004D2738">
        <w:t>Гнесь П.А. Тактика охранной деятельности. Учебно-методическое пособие. – СПб.: «Агентство «РДК-принт», 1998.</w:t>
      </w:r>
    </w:p>
    <w:p w:rsidR="003219EB" w:rsidRPr="004D2738" w:rsidRDefault="003219EB" w:rsidP="003219EB">
      <w:r w:rsidRPr="004D2738">
        <w:t>Доронин А.И. Бизнес-разведка. - М.: «Ось-89», 2007.</w:t>
      </w:r>
    </w:p>
    <w:p w:rsidR="003219EB" w:rsidRPr="004D2738" w:rsidRDefault="003219EB" w:rsidP="003219EB">
      <w:r w:rsidRPr="004D2738">
        <w:t>Жиляев В., Фастенков А. Пропускной режим. – М., 1984.</w:t>
      </w:r>
    </w:p>
    <w:p w:rsidR="003219EB" w:rsidRPr="004D2738" w:rsidRDefault="003219EB" w:rsidP="003219EB">
      <w:r w:rsidRPr="004D2738">
        <w:t>Жуков А. Все о защите коммерческой информации. – М., 1998.</w:t>
      </w:r>
    </w:p>
    <w:p w:rsidR="003219EB" w:rsidRPr="004D2738" w:rsidRDefault="003219EB" w:rsidP="003219EB">
      <w:r w:rsidRPr="004D2738">
        <w:t>Караяни А. Как противостоять опасности. – М., 1995.</w:t>
      </w:r>
    </w:p>
    <w:p w:rsidR="003219EB" w:rsidRPr="004D2738" w:rsidRDefault="003219EB" w:rsidP="003219EB">
      <w:r w:rsidRPr="004D2738">
        <w:t>Кашурников С.Н., Прасолов В.И. Организация охраны стационарных объектов. – М.: О</w:t>
      </w:r>
      <w:r w:rsidRPr="004D2738">
        <w:t>Р</w:t>
      </w:r>
      <w:r w:rsidRPr="004D2738">
        <w:t xml:space="preserve">Гинформ, 2005. </w:t>
      </w:r>
    </w:p>
    <w:p w:rsidR="003219EB" w:rsidRPr="004D2738" w:rsidRDefault="003219EB" w:rsidP="003219EB">
      <w:r w:rsidRPr="004D2738">
        <w:t>Краюшенко Н.Г. Сопровождение грузов. Технология и организация. – М.: НОУ «Школа охраны «Баярд», 2004.</w:t>
      </w:r>
    </w:p>
    <w:p w:rsidR="003219EB" w:rsidRPr="004D2738" w:rsidRDefault="003219EB" w:rsidP="003219EB">
      <w:r w:rsidRPr="004D2738">
        <w:t>Литвиненко В.И. Безопасность торговли. Предотвращение потерь в магазинах. Справо</w:t>
      </w:r>
      <w:r w:rsidRPr="004D2738">
        <w:t>ч</w:t>
      </w:r>
      <w:r w:rsidRPr="004D2738">
        <w:t>ное пособие. – М.: НОУ «Школа охраны «Баярд», 2005.</w:t>
      </w:r>
    </w:p>
    <w:p w:rsidR="003219EB" w:rsidRPr="004D2738" w:rsidRDefault="003219EB" w:rsidP="003219EB">
      <w:r w:rsidRPr="004D2738">
        <w:t>Лобашев А.К. Виды датчиков сигнализации. – М., 1998.</w:t>
      </w:r>
    </w:p>
    <w:p w:rsidR="003219EB" w:rsidRPr="004D2738" w:rsidRDefault="003219EB" w:rsidP="003219EB">
      <w:r w:rsidRPr="004D2738">
        <w:t>Мазеркин А. Экономическая безопасность коммерческих структур. – М., 1995.</w:t>
      </w:r>
    </w:p>
    <w:p w:rsidR="003219EB" w:rsidRPr="004D2738" w:rsidRDefault="003219EB" w:rsidP="003219EB">
      <w:r w:rsidRPr="004D2738">
        <w:t>Настольная книга частного охранника. Практическое пособие. Родионов В.Ф., Р</w:t>
      </w:r>
      <w:r w:rsidRPr="004D2738">
        <w:t>о</w:t>
      </w:r>
      <w:r w:rsidRPr="004D2738">
        <w:t>дионов Ф.М., Федоткин С.М.  - М.: ЭКА, 2011</w:t>
      </w:r>
    </w:p>
    <w:p w:rsidR="003219EB" w:rsidRPr="004D2738" w:rsidRDefault="003219EB" w:rsidP="003219EB">
      <w:r w:rsidRPr="004D2738">
        <w:t>Пособие начальнику охраны объектов по некоторым вопросам его деятельности. – М.: «Мир безопасности», 2005.</w:t>
      </w:r>
    </w:p>
    <w:p w:rsidR="003219EB" w:rsidRPr="004D2738" w:rsidRDefault="003219EB" w:rsidP="003219EB">
      <w:r w:rsidRPr="004D2738">
        <w:t>Подбор сотрудников в охранное предприятие. -  М: ООО "ЭКА", 2010г.</w:t>
      </w:r>
    </w:p>
    <w:p w:rsidR="003219EB" w:rsidRPr="004D2738" w:rsidRDefault="003219EB" w:rsidP="003219EB">
      <w:r w:rsidRPr="004D2738">
        <w:t>Пультовая охрана. Справочное пособие для руководителей. / Под общей редакцией Краюшенко Н.Г. - М.: НОУ «Школа охраны «Баярд», 2007.</w:t>
      </w:r>
    </w:p>
    <w:p w:rsidR="003219EB" w:rsidRPr="004D2738" w:rsidRDefault="003219EB" w:rsidP="003219EB">
      <w:r w:rsidRPr="004D2738">
        <w:t>Семенов О.А. Особенности охраны строительных объектов. –М.: «Школа охраны «Б</w:t>
      </w:r>
      <w:r w:rsidRPr="004D2738">
        <w:t>А</w:t>
      </w:r>
      <w:r w:rsidRPr="004D2738">
        <w:t xml:space="preserve">ЯРД», 2015. </w:t>
      </w:r>
    </w:p>
    <w:p w:rsidR="003219EB" w:rsidRPr="004D2738" w:rsidRDefault="003219EB" w:rsidP="003219EB">
      <w:r w:rsidRPr="004D2738">
        <w:t xml:space="preserve">Технические средства, применяемые в охранной деятельности. Учебное пособие. – М.: НОУ «Школа охраны «Баярд», 1995. </w:t>
      </w:r>
    </w:p>
    <w:p w:rsidR="003219EB" w:rsidRPr="004D2738" w:rsidRDefault="003219EB" w:rsidP="003219EB">
      <w:r w:rsidRPr="004D2738">
        <w:t>Черняев В.В. Тактика охраны различных объектов. – М.: ЭКА, 2007.</w:t>
      </w:r>
    </w:p>
    <w:p w:rsidR="003219EB" w:rsidRPr="004D2738" w:rsidRDefault="003219EB" w:rsidP="003219EB">
      <w:r w:rsidRPr="004D2738">
        <w:t>Энциклопедия телохранителя / Под общей редакцией Краюшенко Н.Г. – М.: НОУ «Школа охраны «Баярд», 2006.</w:t>
      </w:r>
    </w:p>
    <w:p w:rsidR="003219EB" w:rsidRPr="004D2738" w:rsidRDefault="003219EB" w:rsidP="003219EB">
      <w:r w:rsidRPr="004D2738">
        <w:t>Ярочкин В. И., Бузанова Я.В. Основы безопасности бизнеса и предпринимательс</w:t>
      </w:r>
      <w:r w:rsidRPr="004D2738">
        <w:t>т</w:t>
      </w:r>
      <w:r w:rsidRPr="004D2738">
        <w:t>ва. – М., «Академический Проект», 2005.</w:t>
      </w:r>
    </w:p>
    <w:p w:rsidR="003219EB" w:rsidRPr="004D2738" w:rsidRDefault="003219EB" w:rsidP="003219EB"/>
    <w:p w:rsidR="003219EB" w:rsidRPr="00803A50" w:rsidRDefault="003219EB" w:rsidP="003219EB">
      <w:pPr>
        <w:jc w:val="center"/>
        <w:rPr>
          <w:rFonts w:eastAsia="Arial"/>
          <w:b/>
          <w:bCs/>
        </w:rPr>
      </w:pPr>
      <w:r w:rsidRPr="00803A50">
        <w:rPr>
          <w:rFonts w:eastAsia="Arial"/>
          <w:b/>
          <w:bCs/>
        </w:rPr>
        <w:t>Наглядные пособия</w:t>
      </w:r>
    </w:p>
    <w:p w:rsidR="003219EB" w:rsidRPr="004D2738" w:rsidRDefault="003219EB" w:rsidP="003219EB">
      <w:pPr>
        <w:rPr>
          <w:rFonts w:eastAsia="Arial"/>
          <w:bCs/>
        </w:rPr>
      </w:pPr>
    </w:p>
    <w:p w:rsidR="003219EB" w:rsidRPr="004D2738" w:rsidRDefault="003219EB" w:rsidP="003219EB">
      <w:pPr>
        <w:rPr>
          <w:rFonts w:eastAsia="Arial"/>
          <w:bCs/>
          <w:u w:val="single"/>
        </w:rPr>
      </w:pPr>
      <w:r w:rsidRPr="004D2738">
        <w:rPr>
          <w:rFonts w:eastAsia="Arial"/>
          <w:bCs/>
          <w:u w:val="single"/>
        </w:rPr>
        <w:t>Плакаты по первой помощи</w:t>
      </w:r>
    </w:p>
    <w:p w:rsidR="003219EB" w:rsidRPr="004D2738" w:rsidRDefault="003219EB" w:rsidP="003219EB">
      <w:pPr>
        <w:rPr>
          <w:rFonts w:eastAsia="Arial"/>
          <w:bCs/>
        </w:rPr>
      </w:pPr>
      <w:r w:rsidRPr="004D2738">
        <w:rPr>
          <w:rFonts w:eastAsia="Arial"/>
          <w:bCs/>
        </w:rPr>
        <w:t>Первая медицинская помощь при кровотечениях: плакат./Демковский С.Г.) – М., «М</w:t>
      </w:r>
      <w:r w:rsidRPr="004D2738">
        <w:rPr>
          <w:rFonts w:eastAsia="Arial"/>
          <w:bCs/>
        </w:rPr>
        <w:t>а</w:t>
      </w:r>
      <w:r w:rsidRPr="004D2738">
        <w:rPr>
          <w:rFonts w:eastAsia="Arial"/>
          <w:bCs/>
        </w:rPr>
        <w:t>гистр-Про», 2010.</w:t>
      </w:r>
    </w:p>
    <w:p w:rsidR="003219EB" w:rsidRPr="004D2738" w:rsidRDefault="003219EB" w:rsidP="003219EB">
      <w:pPr>
        <w:rPr>
          <w:rFonts w:eastAsia="Arial"/>
          <w:bCs/>
        </w:rPr>
      </w:pPr>
      <w:r w:rsidRPr="004D2738">
        <w:rPr>
          <w:rFonts w:eastAsia="Arial"/>
          <w:bCs/>
        </w:rPr>
        <w:t>Первая медицинская помощь при ожогах: плакат./ Хакимов Ш.А. (консультанты: Чиж. И.М., Быков И.Ю., Войновский Е.А.) – М., «Магистр-Про», 2007.</w:t>
      </w:r>
    </w:p>
    <w:p w:rsidR="003219EB" w:rsidRPr="004D2738" w:rsidRDefault="003219EB" w:rsidP="003219EB">
      <w:pPr>
        <w:rPr>
          <w:rFonts w:eastAsia="Arial"/>
          <w:bCs/>
        </w:rPr>
      </w:pPr>
      <w:r w:rsidRPr="004D2738">
        <w:rPr>
          <w:rFonts w:eastAsia="Arial"/>
          <w:bCs/>
        </w:rPr>
        <w:t>Первая медицинская помощь при острых нарушениях дыхания: плакат. /Демковский С.Г. – М., «Магистр-Про», 2010.</w:t>
      </w:r>
    </w:p>
    <w:p w:rsidR="003219EB" w:rsidRPr="004D2738" w:rsidRDefault="003219EB" w:rsidP="003219EB">
      <w:pPr>
        <w:rPr>
          <w:rFonts w:eastAsia="Arial"/>
          <w:bCs/>
        </w:rPr>
      </w:pPr>
      <w:r w:rsidRPr="004D2738">
        <w:rPr>
          <w:rFonts w:eastAsia="Arial"/>
          <w:bCs/>
        </w:rPr>
        <w:t>Первая медицинская помощь при отравлениях, отморожении, перегревании: пл</w:t>
      </w:r>
      <w:r w:rsidRPr="004D2738">
        <w:rPr>
          <w:rFonts w:eastAsia="Arial"/>
          <w:bCs/>
        </w:rPr>
        <w:t>а</w:t>
      </w:r>
      <w:r w:rsidRPr="004D2738">
        <w:rPr>
          <w:rFonts w:eastAsia="Arial"/>
          <w:bCs/>
        </w:rPr>
        <w:t>кат./Демковский С.Г. – М., «Магистр-Про», 2010.</w:t>
      </w:r>
    </w:p>
    <w:p w:rsidR="003219EB" w:rsidRPr="004D2738" w:rsidRDefault="003219EB" w:rsidP="003219EB">
      <w:pPr>
        <w:rPr>
          <w:rFonts w:eastAsia="Arial"/>
          <w:bCs/>
        </w:rPr>
      </w:pPr>
      <w:r w:rsidRPr="004D2738">
        <w:rPr>
          <w:rFonts w:eastAsia="Arial"/>
          <w:bCs/>
        </w:rPr>
        <w:t>Первая медицинская помощь при травмах: плакат. / Хакимов Ш.А.(консультанты: Чиж. И.М., Быков И.Ю., Войновский Е.А.) – М., «Магистр-Про», 2007.</w:t>
      </w:r>
    </w:p>
    <w:p w:rsidR="003219EB" w:rsidRPr="004D2738" w:rsidRDefault="003219EB" w:rsidP="003219EB">
      <w:pPr>
        <w:rPr>
          <w:rFonts w:eastAsia="Arial"/>
          <w:bCs/>
        </w:rPr>
      </w:pPr>
      <w:r w:rsidRPr="004D2738">
        <w:rPr>
          <w:rFonts w:eastAsia="Arial"/>
          <w:bCs/>
        </w:rPr>
        <w:t>Средства индивидуальной и групповой помощи: плакат./ Демковский С.Г. – М., «М</w:t>
      </w:r>
      <w:r w:rsidRPr="004D2738">
        <w:rPr>
          <w:rFonts w:eastAsia="Arial"/>
          <w:bCs/>
        </w:rPr>
        <w:t>а</w:t>
      </w:r>
      <w:r w:rsidRPr="004D2738">
        <w:rPr>
          <w:rFonts w:eastAsia="Arial"/>
          <w:bCs/>
        </w:rPr>
        <w:t>гистр-Про», 2010.</w:t>
      </w:r>
    </w:p>
    <w:p w:rsidR="003219EB" w:rsidRPr="004D2738" w:rsidRDefault="003219EB" w:rsidP="003219EB">
      <w:pPr>
        <w:rPr>
          <w:rFonts w:eastAsia="Arial"/>
          <w:bCs/>
          <w:u w:val="single"/>
        </w:rPr>
      </w:pPr>
      <w:r w:rsidRPr="004D2738">
        <w:rPr>
          <w:rFonts w:eastAsia="Arial"/>
          <w:bCs/>
          <w:u w:val="single"/>
        </w:rPr>
        <w:t>Плакаты по огневой подготовке и использованию специальных средств</w:t>
      </w:r>
    </w:p>
    <w:p w:rsidR="003219EB" w:rsidRPr="004D2738" w:rsidRDefault="00025D2F" w:rsidP="003219EB">
      <w:pPr>
        <w:rPr>
          <w:rFonts w:eastAsia="Arial"/>
          <w:bCs/>
        </w:rPr>
      </w:pPr>
      <w:r>
        <w:rPr>
          <w:rFonts w:eastAsia="Arial"/>
          <w:bCs/>
        </w:rPr>
        <w:t xml:space="preserve"> </w:t>
      </w:r>
    </w:p>
    <w:p w:rsidR="0055719F" w:rsidRDefault="00025D2F">
      <w:r>
        <w:rPr>
          <w:rFonts w:eastAsia="Arial"/>
          <w:bCs/>
        </w:rPr>
        <w:t xml:space="preserve"> </w:t>
      </w:r>
      <w:r w:rsidR="003219EB" w:rsidRPr="004D2738">
        <w:rPr>
          <w:rFonts w:eastAsia="Arial"/>
          <w:bCs/>
        </w:rPr>
        <w:t xml:space="preserve"> Колясинский А.З., Хакимов Ш.А., Комлев С.В., Назаркин М.В., Калмыков Г.И., Шелко</w:t>
      </w:r>
      <w:r w:rsidR="003219EB" w:rsidRPr="004D2738">
        <w:rPr>
          <w:rFonts w:eastAsia="Arial"/>
          <w:bCs/>
        </w:rPr>
        <w:t>в</w:t>
      </w:r>
      <w:r w:rsidR="003219EB" w:rsidRPr="004D2738">
        <w:rPr>
          <w:rFonts w:eastAsia="Arial"/>
          <w:bCs/>
        </w:rPr>
        <w:t>никова Е.Д. – М.: НОУ «Школа спецподготовки «Витязь», «Магистр-Про», 2007</w:t>
      </w:r>
      <w:r>
        <w:rPr>
          <w:rFonts w:eastAsia="Arial"/>
          <w:bCs/>
        </w:rPr>
        <w:t>.</w:t>
      </w:r>
    </w:p>
    <w:sectPr w:rsidR="0055719F" w:rsidSect="008E18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B6" w:rsidRDefault="00CD74B6" w:rsidP="00F8380C">
      <w:r>
        <w:separator/>
      </w:r>
    </w:p>
  </w:endnote>
  <w:endnote w:type="continuationSeparator" w:id="1">
    <w:p w:rsidR="00CD74B6" w:rsidRDefault="00CD74B6" w:rsidP="00F83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B6" w:rsidRDefault="00CD74B6" w:rsidP="00F8380C">
      <w:r>
        <w:separator/>
      </w:r>
    </w:p>
  </w:footnote>
  <w:footnote w:type="continuationSeparator" w:id="1">
    <w:p w:rsidR="00CD74B6" w:rsidRDefault="00CD74B6" w:rsidP="00F8380C">
      <w:r>
        <w:continuationSeparator/>
      </w:r>
    </w:p>
  </w:footnote>
  <w:footnote w:id="2">
    <w:p w:rsidR="003219EB" w:rsidRDefault="003219EB" w:rsidP="00031015">
      <w:pPr>
        <w:pStyle w:val="ad"/>
        <w:shd w:val="clear" w:color="auto" w:fill="auto"/>
        <w:tabs>
          <w:tab w:val="left" w:pos="116"/>
        </w:tabs>
        <w:spacing w:line="180" w:lineRule="exact"/>
        <w:ind w:left="20"/>
        <w:jc w:val="left"/>
      </w:pPr>
      <w:r>
        <w:rPr>
          <w:vertAlign w:val="superscript"/>
        </w:rPr>
        <w:footnoteRef/>
      </w:r>
      <w:r>
        <w:tab/>
        <w:t>Далее - «Программа».</w:t>
      </w:r>
    </w:p>
  </w:footnote>
  <w:footnote w:id="3">
    <w:p w:rsidR="003219EB" w:rsidRDefault="003219EB" w:rsidP="00C624DC">
      <w:pPr>
        <w:pStyle w:val="ad"/>
        <w:shd w:val="clear" w:color="auto" w:fill="auto"/>
        <w:tabs>
          <w:tab w:val="left" w:pos="120"/>
        </w:tabs>
        <w:ind w:right="40"/>
      </w:pPr>
      <w:r>
        <w:rPr>
          <w:vertAlign w:val="superscript"/>
        </w:rPr>
        <w:footnoteRef/>
      </w:r>
      <w:r>
        <w:tab/>
        <w:t>Статья 15.3 Закона Российской Федерации от 11 марта 1992 г. № 2487-1 «О частной детективной и охранной деятел</w:t>
      </w:r>
      <w:r>
        <w:t>ь</w:t>
      </w:r>
      <w:r>
        <w:t>ности в Российской Федерации» (Ведомости Съезда народных депутатов Российской Федерации и Верховного Совета Российской Федерации, 1992, № 17, ст. 888; Собрание законодательства Российской Федерации, 2019, № 30, ст. 4134). Далее - «Закон Российской Федерации «О частной детективной и охранной деятельности в Российской Федерации».</w:t>
      </w:r>
    </w:p>
  </w:footnote>
  <w:footnote w:id="4">
    <w:p w:rsidR="003219EB" w:rsidRDefault="003219EB" w:rsidP="0042494A">
      <w:pPr>
        <w:pStyle w:val="ad"/>
        <w:shd w:val="clear" w:color="auto" w:fill="auto"/>
        <w:spacing w:line="180" w:lineRule="exact"/>
        <w:ind w:left="20"/>
        <w:jc w:val="left"/>
      </w:pPr>
      <w:r>
        <w:rPr>
          <w:vertAlign w:val="superscript"/>
        </w:rPr>
        <w:footnoteRef/>
      </w:r>
      <w:r>
        <w:t xml:space="preserve"> Далее - «Образовательная программа».</w:t>
      </w:r>
    </w:p>
  </w:footnote>
  <w:footnote w:id="5">
    <w:p w:rsidR="003219EB" w:rsidRDefault="003219EB" w:rsidP="002D30AC">
      <w:pPr>
        <w:pStyle w:val="ad"/>
        <w:shd w:val="clear" w:color="auto" w:fill="auto"/>
        <w:spacing w:line="180" w:lineRule="exact"/>
        <w:ind w:left="80"/>
        <w:jc w:val="left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1996, №51, ст. 5681; 2019, № 30, ст. 4134.</w:t>
      </w:r>
    </w:p>
  </w:footnote>
  <w:footnote w:id="6">
    <w:p w:rsidR="003219EB" w:rsidRDefault="003219EB" w:rsidP="002D30AC">
      <w:pPr>
        <w:pStyle w:val="ad"/>
        <w:shd w:val="clear" w:color="auto" w:fill="auto"/>
        <w:jc w:val="left"/>
      </w:pPr>
      <w:r>
        <w:rPr>
          <w:vertAlign w:val="superscript"/>
        </w:rPr>
        <w:footnoteRef/>
      </w:r>
      <w:r>
        <w:t xml:space="preserve"> Далее - «войска национальной гвардии».</w:t>
      </w:r>
    </w:p>
  </w:footnote>
  <w:footnote w:id="7">
    <w:p w:rsidR="003219EB" w:rsidRDefault="003219EB" w:rsidP="002D30AC">
      <w:pPr>
        <w:pStyle w:val="ad"/>
        <w:shd w:val="clear" w:color="auto" w:fill="auto"/>
        <w:tabs>
          <w:tab w:val="left" w:pos="121"/>
        </w:tabs>
        <w:spacing w:line="180" w:lineRule="exact"/>
        <w:ind w:left="20"/>
        <w:jc w:val="left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1996, № 5, ст. 410; 2019, № 12, ст. 1224.</w:t>
      </w:r>
    </w:p>
  </w:footnote>
  <w:footnote w:id="8">
    <w:p w:rsidR="003219EB" w:rsidRDefault="003219EB" w:rsidP="002D30AC">
      <w:pPr>
        <w:pStyle w:val="ad"/>
        <w:shd w:val="clear" w:color="auto" w:fill="auto"/>
        <w:jc w:val="left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2002, № 1, ст. 1; 2019, № 31, ст. 4476. Далее - «КоАП».</w:t>
      </w:r>
    </w:p>
  </w:footnote>
  <w:footnote w:id="9">
    <w:p w:rsidR="003219EB" w:rsidRDefault="003219EB" w:rsidP="00EB17C7">
      <w:pPr>
        <w:pStyle w:val="ad"/>
        <w:shd w:val="clear" w:color="auto" w:fill="auto"/>
        <w:spacing w:line="180" w:lineRule="exact"/>
        <w:ind w:left="20"/>
        <w:jc w:val="left"/>
      </w:pPr>
      <w:r>
        <w:rPr>
          <w:vertAlign w:val="superscript"/>
        </w:rPr>
        <w:footnoteRef/>
      </w:r>
      <w:r>
        <w:t xml:space="preserve"> Далее-«СЛР».</w:t>
      </w:r>
    </w:p>
  </w:footnote>
  <w:footnote w:id="10">
    <w:p w:rsidR="003219EB" w:rsidRDefault="003219EB" w:rsidP="00024C84">
      <w:pPr>
        <w:pStyle w:val="ad"/>
        <w:shd w:val="clear" w:color="auto" w:fill="auto"/>
        <w:ind w:left="20" w:right="20"/>
      </w:pPr>
      <w:r>
        <w:rPr>
          <w:vertAlign w:val="superscript"/>
        </w:rPr>
        <w:footnoteRef/>
      </w:r>
      <w:r>
        <w:t xml:space="preserve"> Часть 3 статьи 60 Федерального закона от 29 декабря 2012 г. № 273-ФЭ «Об образовании в Российской Федерации» (Собрание законодательства Российской Федерации, 2012, № 53, ст. 7598; 2019, № 30, ст. 4134).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EB" w:rsidRDefault="003219EB" w:rsidP="000853C9">
    <w:pPr>
      <w:pStyle w:val="a8"/>
    </w:pPr>
    <w:fldSimple w:instr=" PAGE   \* MERGEFORMAT ">
      <w:r w:rsidR="00025D2F">
        <w:rPr>
          <w:noProof/>
        </w:rPr>
        <w:t>34</w:t>
      </w:r>
    </w:fldSimple>
  </w:p>
  <w:p w:rsidR="003219EB" w:rsidRDefault="003219EB" w:rsidP="000853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7A71D2"/>
    <w:lvl w:ilvl="0">
      <w:numFmt w:val="bullet"/>
      <w:lvlText w:val="*"/>
      <w:lvlJc w:val="left"/>
    </w:lvl>
  </w:abstractNum>
  <w:abstractNum w:abstractNumId="1">
    <w:nsid w:val="1F4B3743"/>
    <w:multiLevelType w:val="singleLevel"/>
    <w:tmpl w:val="861E9EA6"/>
    <w:lvl w:ilvl="0">
      <w:start w:val="6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1AC0C5E"/>
    <w:multiLevelType w:val="multilevel"/>
    <w:tmpl w:val="62CA4F80"/>
    <w:lvl w:ilvl="0">
      <w:start w:val="1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86D9A"/>
    <w:multiLevelType w:val="multilevel"/>
    <w:tmpl w:val="035EA8D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D6995"/>
    <w:multiLevelType w:val="multilevel"/>
    <w:tmpl w:val="74F8CBD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5750CE"/>
    <w:multiLevelType w:val="hybridMultilevel"/>
    <w:tmpl w:val="427294AC"/>
    <w:lvl w:ilvl="0" w:tplc="C37293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8C75CC"/>
    <w:multiLevelType w:val="singleLevel"/>
    <w:tmpl w:val="E8C2E52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77EA17A2"/>
    <w:multiLevelType w:val="hybridMultilevel"/>
    <w:tmpl w:val="A2DA3338"/>
    <w:lvl w:ilvl="0" w:tplc="0419000F">
      <w:start w:val="1"/>
      <w:numFmt w:val="decimal"/>
      <w:lvlText w:val="%1."/>
      <w:lvlJc w:val="left"/>
      <w:pPr>
        <w:ind w:left="5880" w:hanging="360"/>
      </w:pPr>
    </w:lvl>
    <w:lvl w:ilvl="1" w:tplc="04190019" w:tentative="1">
      <w:start w:val="1"/>
      <w:numFmt w:val="lowerLetter"/>
      <w:lvlText w:val="%2."/>
      <w:lvlJc w:val="left"/>
      <w:pPr>
        <w:ind w:left="6600" w:hanging="360"/>
      </w:pPr>
    </w:lvl>
    <w:lvl w:ilvl="2" w:tplc="0419001B" w:tentative="1">
      <w:start w:val="1"/>
      <w:numFmt w:val="lowerRoman"/>
      <w:lvlText w:val="%3."/>
      <w:lvlJc w:val="right"/>
      <w:pPr>
        <w:ind w:left="7320" w:hanging="180"/>
      </w:pPr>
    </w:lvl>
    <w:lvl w:ilvl="3" w:tplc="0419000F" w:tentative="1">
      <w:start w:val="1"/>
      <w:numFmt w:val="decimal"/>
      <w:lvlText w:val="%4."/>
      <w:lvlJc w:val="left"/>
      <w:pPr>
        <w:ind w:left="8040" w:hanging="360"/>
      </w:pPr>
    </w:lvl>
    <w:lvl w:ilvl="4" w:tplc="04190019" w:tentative="1">
      <w:start w:val="1"/>
      <w:numFmt w:val="lowerLetter"/>
      <w:lvlText w:val="%5."/>
      <w:lvlJc w:val="left"/>
      <w:pPr>
        <w:ind w:left="8760" w:hanging="360"/>
      </w:pPr>
    </w:lvl>
    <w:lvl w:ilvl="5" w:tplc="0419001B" w:tentative="1">
      <w:start w:val="1"/>
      <w:numFmt w:val="lowerRoman"/>
      <w:lvlText w:val="%6."/>
      <w:lvlJc w:val="right"/>
      <w:pPr>
        <w:ind w:left="9480" w:hanging="180"/>
      </w:pPr>
    </w:lvl>
    <w:lvl w:ilvl="6" w:tplc="0419000F" w:tentative="1">
      <w:start w:val="1"/>
      <w:numFmt w:val="decimal"/>
      <w:lvlText w:val="%7."/>
      <w:lvlJc w:val="left"/>
      <w:pPr>
        <w:ind w:left="10200" w:hanging="360"/>
      </w:pPr>
    </w:lvl>
    <w:lvl w:ilvl="7" w:tplc="04190019" w:tentative="1">
      <w:start w:val="1"/>
      <w:numFmt w:val="lowerLetter"/>
      <w:lvlText w:val="%8."/>
      <w:lvlJc w:val="left"/>
      <w:pPr>
        <w:ind w:left="10920" w:hanging="360"/>
      </w:pPr>
    </w:lvl>
    <w:lvl w:ilvl="8" w:tplc="0419001B" w:tentative="1">
      <w:start w:val="1"/>
      <w:numFmt w:val="lowerRoman"/>
      <w:lvlText w:val="%9."/>
      <w:lvlJc w:val="right"/>
      <w:pPr>
        <w:ind w:left="11640" w:hanging="180"/>
      </w:pPr>
    </w:lvl>
  </w:abstractNum>
  <w:abstractNum w:abstractNumId="8">
    <w:nsid w:val="7BA546A9"/>
    <w:multiLevelType w:val="multilevel"/>
    <w:tmpl w:val="795AD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20"/>
  <w:drawingGridVerticalSpacing w:val="181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200"/>
    <w:rsid w:val="00000F88"/>
    <w:rsid w:val="00023CDE"/>
    <w:rsid w:val="00024C84"/>
    <w:rsid w:val="00025D2F"/>
    <w:rsid w:val="00031015"/>
    <w:rsid w:val="0003444A"/>
    <w:rsid w:val="00041078"/>
    <w:rsid w:val="0004716A"/>
    <w:rsid w:val="0005055B"/>
    <w:rsid w:val="00063B0B"/>
    <w:rsid w:val="00083663"/>
    <w:rsid w:val="000853C9"/>
    <w:rsid w:val="000A21A0"/>
    <w:rsid w:val="000A5F83"/>
    <w:rsid w:val="000D36D6"/>
    <w:rsid w:val="000D55BD"/>
    <w:rsid w:val="000D77A4"/>
    <w:rsid w:val="000F298A"/>
    <w:rsid w:val="000F6621"/>
    <w:rsid w:val="001161F2"/>
    <w:rsid w:val="001257D8"/>
    <w:rsid w:val="0017003F"/>
    <w:rsid w:val="00182495"/>
    <w:rsid w:val="001905FF"/>
    <w:rsid w:val="00190898"/>
    <w:rsid w:val="00192A24"/>
    <w:rsid w:val="001A10A8"/>
    <w:rsid w:val="001B0484"/>
    <w:rsid w:val="001B35CB"/>
    <w:rsid w:val="001C01C6"/>
    <w:rsid w:val="0021468C"/>
    <w:rsid w:val="00254111"/>
    <w:rsid w:val="00256879"/>
    <w:rsid w:val="00261B41"/>
    <w:rsid w:val="00271B8F"/>
    <w:rsid w:val="00282BBE"/>
    <w:rsid w:val="00293C14"/>
    <w:rsid w:val="002D30AC"/>
    <w:rsid w:val="00306AA9"/>
    <w:rsid w:val="00314CF6"/>
    <w:rsid w:val="003158FC"/>
    <w:rsid w:val="003219EB"/>
    <w:rsid w:val="00351D57"/>
    <w:rsid w:val="00355397"/>
    <w:rsid w:val="003A6CEB"/>
    <w:rsid w:val="003B481E"/>
    <w:rsid w:val="003E3E8B"/>
    <w:rsid w:val="003E41AB"/>
    <w:rsid w:val="0042494A"/>
    <w:rsid w:val="004352E4"/>
    <w:rsid w:val="004A46DB"/>
    <w:rsid w:val="004B4DE6"/>
    <w:rsid w:val="004C2609"/>
    <w:rsid w:val="004D370E"/>
    <w:rsid w:val="004E167A"/>
    <w:rsid w:val="004E7201"/>
    <w:rsid w:val="004F45D0"/>
    <w:rsid w:val="00512E4B"/>
    <w:rsid w:val="00532517"/>
    <w:rsid w:val="00550BEE"/>
    <w:rsid w:val="0055719F"/>
    <w:rsid w:val="00557DBD"/>
    <w:rsid w:val="00560EF7"/>
    <w:rsid w:val="0057679E"/>
    <w:rsid w:val="00584DC2"/>
    <w:rsid w:val="005B47DF"/>
    <w:rsid w:val="00600A2F"/>
    <w:rsid w:val="00686612"/>
    <w:rsid w:val="00686BA2"/>
    <w:rsid w:val="006C1C34"/>
    <w:rsid w:val="006D26DC"/>
    <w:rsid w:val="006F3E77"/>
    <w:rsid w:val="00736F9D"/>
    <w:rsid w:val="00750D32"/>
    <w:rsid w:val="00757A5A"/>
    <w:rsid w:val="00763FAD"/>
    <w:rsid w:val="00783710"/>
    <w:rsid w:val="008230CC"/>
    <w:rsid w:val="00840F9A"/>
    <w:rsid w:val="0086152A"/>
    <w:rsid w:val="00867008"/>
    <w:rsid w:val="00875AB0"/>
    <w:rsid w:val="008C04FD"/>
    <w:rsid w:val="008C08C3"/>
    <w:rsid w:val="008E18A4"/>
    <w:rsid w:val="008E7B62"/>
    <w:rsid w:val="0091617B"/>
    <w:rsid w:val="009219D9"/>
    <w:rsid w:val="009413D4"/>
    <w:rsid w:val="0095165F"/>
    <w:rsid w:val="00972A7B"/>
    <w:rsid w:val="009F280A"/>
    <w:rsid w:val="009F7604"/>
    <w:rsid w:val="00A008BD"/>
    <w:rsid w:val="00A31200"/>
    <w:rsid w:val="00A53B4B"/>
    <w:rsid w:val="00A675DB"/>
    <w:rsid w:val="00A87957"/>
    <w:rsid w:val="00AE506D"/>
    <w:rsid w:val="00AE51B1"/>
    <w:rsid w:val="00AF763C"/>
    <w:rsid w:val="00B13D14"/>
    <w:rsid w:val="00B255D6"/>
    <w:rsid w:val="00B275CB"/>
    <w:rsid w:val="00B369C1"/>
    <w:rsid w:val="00B77587"/>
    <w:rsid w:val="00B849B1"/>
    <w:rsid w:val="00BA5B90"/>
    <w:rsid w:val="00BB6F88"/>
    <w:rsid w:val="00C4405F"/>
    <w:rsid w:val="00C624DC"/>
    <w:rsid w:val="00CA3064"/>
    <w:rsid w:val="00CB6472"/>
    <w:rsid w:val="00CB6FA4"/>
    <w:rsid w:val="00CC0D10"/>
    <w:rsid w:val="00CC7519"/>
    <w:rsid w:val="00CD085F"/>
    <w:rsid w:val="00CD74B6"/>
    <w:rsid w:val="00D15976"/>
    <w:rsid w:val="00D258E0"/>
    <w:rsid w:val="00D4385D"/>
    <w:rsid w:val="00D65C69"/>
    <w:rsid w:val="00D90999"/>
    <w:rsid w:val="00DA22F4"/>
    <w:rsid w:val="00DA7553"/>
    <w:rsid w:val="00DA7DEF"/>
    <w:rsid w:val="00DC0408"/>
    <w:rsid w:val="00E155FF"/>
    <w:rsid w:val="00E24ADD"/>
    <w:rsid w:val="00E278C2"/>
    <w:rsid w:val="00E43404"/>
    <w:rsid w:val="00E469D8"/>
    <w:rsid w:val="00E653D9"/>
    <w:rsid w:val="00EB17C7"/>
    <w:rsid w:val="00ED097C"/>
    <w:rsid w:val="00F1081E"/>
    <w:rsid w:val="00F15000"/>
    <w:rsid w:val="00F36C3C"/>
    <w:rsid w:val="00F54C8F"/>
    <w:rsid w:val="00F60523"/>
    <w:rsid w:val="00F63712"/>
    <w:rsid w:val="00F8380C"/>
    <w:rsid w:val="00F94B57"/>
    <w:rsid w:val="00FC769F"/>
    <w:rsid w:val="00FE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1200"/>
    <w:pPr>
      <w:keepNext/>
      <w:jc w:val="center"/>
      <w:outlineLvl w:val="0"/>
    </w:pPr>
    <w:rPr>
      <w:rFonts w:ascii="Arial" w:hAnsi="Arial" w:cs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1200"/>
    <w:rPr>
      <w:rFonts w:ascii="Arial" w:hAnsi="Arial" w:cs="Arial"/>
      <w:b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1200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2">
    <w:name w:val="Style12"/>
    <w:basedOn w:val="a"/>
    <w:uiPriority w:val="99"/>
    <w:rsid w:val="00A31200"/>
    <w:pPr>
      <w:widowControl w:val="0"/>
      <w:autoSpaceDE w:val="0"/>
      <w:autoSpaceDN w:val="0"/>
      <w:adjustRightInd w:val="0"/>
      <w:spacing w:line="330" w:lineRule="exact"/>
      <w:jc w:val="center"/>
    </w:pPr>
  </w:style>
  <w:style w:type="character" w:customStyle="1" w:styleId="FontStyle80">
    <w:name w:val="Font Style80"/>
    <w:basedOn w:val="a0"/>
    <w:uiPriority w:val="99"/>
    <w:rsid w:val="00A31200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A31200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  <w:style w:type="paragraph" w:customStyle="1" w:styleId="Preformatted">
    <w:name w:val="Preformatted"/>
    <w:basedOn w:val="a"/>
    <w:uiPriority w:val="99"/>
    <w:rsid w:val="00A312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A31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31200"/>
    <w:pPr>
      <w:widowControl w:val="0"/>
      <w:autoSpaceDE w:val="0"/>
      <w:autoSpaceDN w:val="0"/>
      <w:adjustRightInd w:val="0"/>
      <w:jc w:val="both"/>
    </w:pPr>
  </w:style>
  <w:style w:type="paragraph" w:customStyle="1" w:styleId="Style50">
    <w:name w:val="Style50"/>
    <w:basedOn w:val="a"/>
    <w:uiPriority w:val="99"/>
    <w:rsid w:val="00A31200"/>
    <w:pPr>
      <w:widowControl w:val="0"/>
      <w:autoSpaceDE w:val="0"/>
      <w:autoSpaceDN w:val="0"/>
      <w:adjustRightInd w:val="0"/>
      <w:spacing w:line="331" w:lineRule="exact"/>
      <w:ind w:firstLine="350"/>
      <w:jc w:val="both"/>
    </w:pPr>
  </w:style>
  <w:style w:type="character" w:customStyle="1" w:styleId="FontStyle78">
    <w:name w:val="Font Style78"/>
    <w:basedOn w:val="a0"/>
    <w:uiPriority w:val="99"/>
    <w:rsid w:val="00A3120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9">
    <w:name w:val="Style29"/>
    <w:basedOn w:val="a"/>
    <w:uiPriority w:val="99"/>
    <w:rsid w:val="00A31200"/>
    <w:pPr>
      <w:widowControl w:val="0"/>
      <w:autoSpaceDE w:val="0"/>
      <w:autoSpaceDN w:val="0"/>
      <w:adjustRightInd w:val="0"/>
      <w:spacing w:line="324" w:lineRule="exact"/>
      <w:ind w:firstLine="542"/>
      <w:jc w:val="both"/>
    </w:pPr>
  </w:style>
  <w:style w:type="character" w:customStyle="1" w:styleId="FontStyle98">
    <w:name w:val="Font Style98"/>
    <w:basedOn w:val="a0"/>
    <w:uiPriority w:val="99"/>
    <w:rsid w:val="00A3120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A31200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28">
    <w:name w:val="Style28"/>
    <w:basedOn w:val="a"/>
    <w:uiPriority w:val="99"/>
    <w:rsid w:val="00A31200"/>
    <w:pPr>
      <w:widowControl w:val="0"/>
      <w:autoSpaceDE w:val="0"/>
      <w:autoSpaceDN w:val="0"/>
      <w:adjustRightInd w:val="0"/>
      <w:spacing w:line="322" w:lineRule="exact"/>
      <w:ind w:firstLine="648"/>
      <w:jc w:val="both"/>
    </w:pPr>
  </w:style>
  <w:style w:type="paragraph" w:customStyle="1" w:styleId="Style55">
    <w:name w:val="Style55"/>
    <w:basedOn w:val="a"/>
    <w:uiPriority w:val="99"/>
    <w:rsid w:val="00A31200"/>
    <w:pPr>
      <w:widowControl w:val="0"/>
      <w:autoSpaceDE w:val="0"/>
      <w:autoSpaceDN w:val="0"/>
      <w:adjustRightInd w:val="0"/>
      <w:spacing w:line="324" w:lineRule="exact"/>
      <w:ind w:firstLine="898"/>
    </w:pPr>
  </w:style>
  <w:style w:type="character" w:customStyle="1" w:styleId="FontStyle110">
    <w:name w:val="Font Style110"/>
    <w:basedOn w:val="a0"/>
    <w:uiPriority w:val="99"/>
    <w:rsid w:val="00A31200"/>
    <w:rPr>
      <w:rFonts w:ascii="Times New Roman" w:hAnsi="Times New Roman" w:cs="Times New Roman"/>
      <w:b/>
      <w:bCs/>
      <w:spacing w:val="40"/>
      <w:sz w:val="10"/>
      <w:szCs w:val="10"/>
    </w:rPr>
  </w:style>
  <w:style w:type="paragraph" w:customStyle="1" w:styleId="Style3">
    <w:name w:val="Style3"/>
    <w:basedOn w:val="a"/>
    <w:uiPriority w:val="99"/>
    <w:rsid w:val="00A31200"/>
    <w:pPr>
      <w:widowControl w:val="0"/>
      <w:autoSpaceDE w:val="0"/>
      <w:autoSpaceDN w:val="0"/>
      <w:adjustRightInd w:val="0"/>
      <w:spacing w:line="326" w:lineRule="exact"/>
      <w:ind w:firstLine="648"/>
      <w:jc w:val="both"/>
    </w:pPr>
  </w:style>
  <w:style w:type="paragraph" w:customStyle="1" w:styleId="Style7">
    <w:name w:val="Style7"/>
    <w:basedOn w:val="a"/>
    <w:uiPriority w:val="99"/>
    <w:rsid w:val="00A3120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0">
    <w:name w:val="Style70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character" w:customStyle="1" w:styleId="FontStyle117">
    <w:name w:val="Font Style117"/>
    <w:basedOn w:val="a0"/>
    <w:uiPriority w:val="99"/>
    <w:rsid w:val="00A31200"/>
    <w:rPr>
      <w:rFonts w:ascii="Arial" w:hAnsi="Arial" w:cs="Arial"/>
      <w:b/>
      <w:bCs/>
      <w:i/>
      <w:iCs/>
      <w:sz w:val="20"/>
      <w:szCs w:val="20"/>
    </w:rPr>
  </w:style>
  <w:style w:type="paragraph" w:styleId="a4">
    <w:name w:val="Body Text"/>
    <w:basedOn w:val="a"/>
    <w:link w:val="a5"/>
    <w:uiPriority w:val="99"/>
    <w:rsid w:val="00A31200"/>
    <w:pPr>
      <w:jc w:val="center"/>
    </w:pPr>
    <w:rPr>
      <w:rFonts w:ascii="Arial" w:hAnsi="Arial" w:cs="Arial"/>
      <w:b/>
    </w:rPr>
  </w:style>
  <w:style w:type="character" w:customStyle="1" w:styleId="a5">
    <w:name w:val="Основной текст Знак"/>
    <w:basedOn w:val="a0"/>
    <w:link w:val="a4"/>
    <w:uiPriority w:val="99"/>
    <w:locked/>
    <w:rsid w:val="00A31200"/>
    <w:rPr>
      <w:rFonts w:ascii="Arial" w:hAnsi="Arial" w:cs="Arial"/>
      <w:b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1200"/>
    <w:pPr>
      <w:widowControl w:val="0"/>
      <w:autoSpaceDE w:val="0"/>
      <w:autoSpaceDN w:val="0"/>
      <w:adjustRightInd w:val="0"/>
      <w:jc w:val="center"/>
    </w:pPr>
  </w:style>
  <w:style w:type="paragraph" w:customStyle="1" w:styleId="Style47">
    <w:name w:val="Style47"/>
    <w:basedOn w:val="a"/>
    <w:uiPriority w:val="99"/>
    <w:rsid w:val="00A31200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14">
    <w:name w:val="Font Style114"/>
    <w:basedOn w:val="a0"/>
    <w:uiPriority w:val="99"/>
    <w:rsid w:val="00A312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6">
    <w:name w:val="Font Style116"/>
    <w:basedOn w:val="a0"/>
    <w:uiPriority w:val="99"/>
    <w:rsid w:val="00A31200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character" w:customStyle="1" w:styleId="FontStyle115">
    <w:name w:val="Font Style115"/>
    <w:basedOn w:val="a0"/>
    <w:uiPriority w:val="99"/>
    <w:rsid w:val="00A31200"/>
    <w:rPr>
      <w:rFonts w:ascii="Times New Roman" w:hAnsi="Times New Roman" w:cs="Times New Roman"/>
      <w:b/>
      <w:bCs/>
      <w:sz w:val="8"/>
      <w:szCs w:val="8"/>
    </w:rPr>
  </w:style>
  <w:style w:type="paragraph" w:customStyle="1" w:styleId="Style1">
    <w:name w:val="Style1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character" w:customStyle="1" w:styleId="FontStyle81">
    <w:name w:val="Font Style81"/>
    <w:basedOn w:val="a0"/>
    <w:uiPriority w:val="99"/>
    <w:rsid w:val="00A31200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A31200"/>
    <w:pPr>
      <w:widowControl w:val="0"/>
      <w:autoSpaceDE w:val="0"/>
      <w:autoSpaceDN w:val="0"/>
      <w:adjustRightInd w:val="0"/>
      <w:spacing w:line="322" w:lineRule="exact"/>
      <w:ind w:firstLine="1027"/>
    </w:pPr>
  </w:style>
  <w:style w:type="character" w:customStyle="1" w:styleId="FontStyle118">
    <w:name w:val="Font Style118"/>
    <w:basedOn w:val="a0"/>
    <w:uiPriority w:val="99"/>
    <w:rsid w:val="00A31200"/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31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120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0853C9"/>
    <w:pPr>
      <w:tabs>
        <w:tab w:val="center" w:pos="4677"/>
        <w:tab w:val="right" w:pos="9355"/>
      </w:tabs>
      <w:jc w:val="right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853C9"/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A31200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38">
    <w:name w:val="Style38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uiPriority w:val="99"/>
    <w:rsid w:val="00A31200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11">
    <w:name w:val="Font Style111"/>
    <w:basedOn w:val="a0"/>
    <w:uiPriority w:val="99"/>
    <w:rsid w:val="00A31200"/>
    <w:rPr>
      <w:rFonts w:ascii="Arial" w:hAnsi="Arial" w:cs="Arial"/>
      <w:sz w:val="26"/>
      <w:szCs w:val="26"/>
    </w:rPr>
  </w:style>
  <w:style w:type="character" w:customStyle="1" w:styleId="FontStyle112">
    <w:name w:val="Font Style112"/>
    <w:basedOn w:val="a0"/>
    <w:uiPriority w:val="99"/>
    <w:rsid w:val="00A3120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3">
    <w:name w:val="Font Style113"/>
    <w:basedOn w:val="a0"/>
    <w:uiPriority w:val="99"/>
    <w:rsid w:val="00A31200"/>
    <w:rPr>
      <w:rFonts w:ascii="Trebuchet MS" w:hAnsi="Trebuchet MS" w:cs="Trebuchet MS"/>
      <w:b/>
      <w:bCs/>
      <w:sz w:val="28"/>
      <w:szCs w:val="28"/>
    </w:rPr>
  </w:style>
  <w:style w:type="character" w:customStyle="1" w:styleId="FontStyle123">
    <w:name w:val="Font Style123"/>
    <w:basedOn w:val="a0"/>
    <w:uiPriority w:val="99"/>
    <w:rsid w:val="00A31200"/>
    <w:rPr>
      <w:rFonts w:ascii="Arial" w:hAnsi="Arial" w:cs="Arial"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A3120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paragraph" w:customStyle="1" w:styleId="Style13">
    <w:name w:val="Style13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basedOn w:val="a0"/>
    <w:uiPriority w:val="99"/>
    <w:rsid w:val="00A31200"/>
    <w:rPr>
      <w:rFonts w:ascii="Times New Roman" w:hAnsi="Times New Roman" w:cs="Times New Roman"/>
      <w:sz w:val="26"/>
      <w:szCs w:val="26"/>
    </w:rPr>
  </w:style>
  <w:style w:type="character" w:customStyle="1" w:styleId="FontStyle109">
    <w:name w:val="Font Style109"/>
    <w:basedOn w:val="a0"/>
    <w:uiPriority w:val="99"/>
    <w:rsid w:val="00A3120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2">
    <w:name w:val="Style22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75">
    <w:name w:val="Style75"/>
    <w:basedOn w:val="a"/>
    <w:uiPriority w:val="99"/>
    <w:rsid w:val="00A31200"/>
    <w:pPr>
      <w:widowControl w:val="0"/>
      <w:autoSpaceDE w:val="0"/>
      <w:autoSpaceDN w:val="0"/>
      <w:adjustRightInd w:val="0"/>
      <w:spacing w:line="326" w:lineRule="exact"/>
      <w:ind w:hanging="374"/>
    </w:pPr>
  </w:style>
  <w:style w:type="character" w:customStyle="1" w:styleId="FontStyle106">
    <w:name w:val="Font Style106"/>
    <w:basedOn w:val="a0"/>
    <w:uiPriority w:val="99"/>
    <w:rsid w:val="00A31200"/>
    <w:rPr>
      <w:rFonts w:ascii="Arial" w:hAnsi="Arial" w:cs="Arial"/>
      <w:sz w:val="26"/>
      <w:szCs w:val="26"/>
    </w:rPr>
  </w:style>
  <w:style w:type="character" w:customStyle="1" w:styleId="FontStyle107">
    <w:name w:val="Font Style107"/>
    <w:basedOn w:val="a0"/>
    <w:uiPriority w:val="99"/>
    <w:rsid w:val="00A3120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1">
    <w:name w:val="Style41"/>
    <w:basedOn w:val="a"/>
    <w:uiPriority w:val="99"/>
    <w:rsid w:val="00A31200"/>
    <w:pPr>
      <w:widowControl w:val="0"/>
      <w:autoSpaceDE w:val="0"/>
      <w:autoSpaceDN w:val="0"/>
      <w:adjustRightInd w:val="0"/>
      <w:spacing w:line="331" w:lineRule="exact"/>
      <w:ind w:firstLine="691"/>
      <w:jc w:val="both"/>
    </w:pPr>
  </w:style>
  <w:style w:type="paragraph" w:customStyle="1" w:styleId="Style64">
    <w:name w:val="Style64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73">
    <w:name w:val="Style73"/>
    <w:basedOn w:val="a"/>
    <w:uiPriority w:val="99"/>
    <w:rsid w:val="00A31200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74">
    <w:name w:val="Style74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76">
    <w:name w:val="Style76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character" w:customStyle="1" w:styleId="FontStyle96">
    <w:name w:val="Font Style96"/>
    <w:basedOn w:val="a0"/>
    <w:uiPriority w:val="99"/>
    <w:rsid w:val="00A31200"/>
    <w:rPr>
      <w:rFonts w:ascii="Franklin Gothic Medium" w:hAnsi="Franklin Gothic Medium" w:cs="Franklin Gothic Medium"/>
      <w:sz w:val="30"/>
      <w:szCs w:val="30"/>
    </w:rPr>
  </w:style>
  <w:style w:type="character" w:customStyle="1" w:styleId="FontStyle97">
    <w:name w:val="Font Style97"/>
    <w:basedOn w:val="a0"/>
    <w:uiPriority w:val="99"/>
    <w:rsid w:val="00A31200"/>
    <w:rPr>
      <w:rFonts w:ascii="Franklin Gothic Medium" w:hAnsi="Franklin Gothic Medium" w:cs="Franklin Gothic Medium"/>
      <w:sz w:val="30"/>
      <w:szCs w:val="30"/>
    </w:rPr>
  </w:style>
  <w:style w:type="character" w:customStyle="1" w:styleId="FontStyle99">
    <w:name w:val="Font Style99"/>
    <w:basedOn w:val="a0"/>
    <w:uiPriority w:val="99"/>
    <w:rsid w:val="00A3120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00">
    <w:name w:val="Font Style100"/>
    <w:basedOn w:val="a0"/>
    <w:uiPriority w:val="99"/>
    <w:rsid w:val="00A31200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35">
    <w:name w:val="Style35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character" w:customStyle="1" w:styleId="FontStyle89">
    <w:name w:val="Font Style89"/>
    <w:basedOn w:val="a0"/>
    <w:uiPriority w:val="99"/>
    <w:rsid w:val="00A3120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0">
    <w:name w:val="Font Style90"/>
    <w:basedOn w:val="a0"/>
    <w:uiPriority w:val="99"/>
    <w:rsid w:val="00A31200"/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uiPriority w:val="99"/>
    <w:rsid w:val="00A31200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A3120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93">
    <w:name w:val="Font Style93"/>
    <w:basedOn w:val="a0"/>
    <w:uiPriority w:val="99"/>
    <w:rsid w:val="00A31200"/>
    <w:rPr>
      <w:rFonts w:ascii="Arial" w:hAnsi="Arial" w:cs="Arial"/>
      <w:i/>
      <w:iCs/>
      <w:sz w:val="22"/>
      <w:szCs w:val="22"/>
    </w:rPr>
  </w:style>
  <w:style w:type="character" w:customStyle="1" w:styleId="FontStyle94">
    <w:name w:val="Font Style94"/>
    <w:basedOn w:val="a0"/>
    <w:uiPriority w:val="99"/>
    <w:rsid w:val="00A31200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95">
    <w:name w:val="Font Style95"/>
    <w:basedOn w:val="a0"/>
    <w:uiPriority w:val="99"/>
    <w:rsid w:val="00A31200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basedOn w:val="a0"/>
    <w:uiPriority w:val="99"/>
    <w:rsid w:val="00A31200"/>
    <w:rPr>
      <w:rFonts w:ascii="Times New Roman" w:hAnsi="Times New Roman" w:cs="Times New Roman"/>
      <w:b/>
      <w:bCs/>
      <w:i/>
      <w:iCs/>
      <w:sz w:val="46"/>
      <w:szCs w:val="46"/>
    </w:rPr>
  </w:style>
  <w:style w:type="paragraph" w:customStyle="1" w:styleId="Style48">
    <w:name w:val="Style48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A31200"/>
    <w:pPr>
      <w:widowControl w:val="0"/>
      <w:autoSpaceDE w:val="0"/>
      <w:autoSpaceDN w:val="0"/>
      <w:adjustRightInd w:val="0"/>
      <w:spacing w:line="312" w:lineRule="exact"/>
      <w:ind w:firstLine="864"/>
    </w:pPr>
  </w:style>
  <w:style w:type="character" w:customStyle="1" w:styleId="FontStyle88">
    <w:name w:val="Font Style88"/>
    <w:basedOn w:val="a0"/>
    <w:uiPriority w:val="99"/>
    <w:rsid w:val="00A31200"/>
    <w:rPr>
      <w:rFonts w:ascii="Arial" w:hAnsi="Arial" w:cs="Arial"/>
      <w:b/>
      <w:bCs/>
      <w:sz w:val="10"/>
      <w:szCs w:val="10"/>
    </w:rPr>
  </w:style>
  <w:style w:type="paragraph" w:customStyle="1" w:styleId="Style45">
    <w:name w:val="Style45"/>
    <w:basedOn w:val="a"/>
    <w:uiPriority w:val="99"/>
    <w:rsid w:val="00A31200"/>
    <w:pPr>
      <w:widowControl w:val="0"/>
      <w:autoSpaceDE w:val="0"/>
      <w:autoSpaceDN w:val="0"/>
      <w:adjustRightInd w:val="0"/>
      <w:spacing w:line="331" w:lineRule="exact"/>
      <w:ind w:firstLine="667"/>
      <w:jc w:val="both"/>
    </w:pPr>
  </w:style>
  <w:style w:type="paragraph" w:customStyle="1" w:styleId="Style6">
    <w:name w:val="Style6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basedOn w:val="a0"/>
    <w:uiPriority w:val="99"/>
    <w:rsid w:val="00A31200"/>
    <w:rPr>
      <w:rFonts w:ascii="Verdana" w:hAnsi="Verdana" w:cs="Verdana"/>
      <w:sz w:val="8"/>
      <w:szCs w:val="8"/>
    </w:rPr>
  </w:style>
  <w:style w:type="character" w:customStyle="1" w:styleId="5">
    <w:name w:val="Основной текст (5)_"/>
    <w:basedOn w:val="a0"/>
    <w:link w:val="50"/>
    <w:uiPriority w:val="99"/>
    <w:locked/>
    <w:rsid w:val="00A31200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1"/>
    <w:uiPriority w:val="99"/>
    <w:locked/>
    <w:rsid w:val="00A3120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A3120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Основной текст + 10 pt"/>
    <w:basedOn w:val="a5"/>
    <w:uiPriority w:val="99"/>
    <w:rsid w:val="00A31200"/>
    <w:rPr>
      <w:spacing w:val="0"/>
      <w:sz w:val="20"/>
      <w:szCs w:val="20"/>
    </w:rPr>
  </w:style>
  <w:style w:type="character" w:customStyle="1" w:styleId="412pt">
    <w:name w:val="Основной текст (4) + 12 pt"/>
    <w:basedOn w:val="4"/>
    <w:uiPriority w:val="99"/>
    <w:rsid w:val="00A31200"/>
    <w:rPr>
      <w:sz w:val="24"/>
      <w:szCs w:val="24"/>
    </w:rPr>
  </w:style>
  <w:style w:type="character" w:customStyle="1" w:styleId="40">
    <w:name w:val="Основной текст (4)"/>
    <w:basedOn w:val="4"/>
    <w:uiPriority w:val="99"/>
    <w:rsid w:val="00A31200"/>
  </w:style>
  <w:style w:type="character" w:customStyle="1" w:styleId="30">
    <w:name w:val="Основной текст (3)"/>
    <w:basedOn w:val="3"/>
    <w:uiPriority w:val="99"/>
    <w:rsid w:val="00A31200"/>
  </w:style>
  <w:style w:type="character" w:customStyle="1" w:styleId="311">
    <w:name w:val="Основной текст (3) + 11"/>
    <w:aliases w:val="5 pt1"/>
    <w:basedOn w:val="3"/>
    <w:uiPriority w:val="99"/>
    <w:rsid w:val="00A31200"/>
    <w:rPr>
      <w:sz w:val="23"/>
      <w:szCs w:val="23"/>
    </w:rPr>
  </w:style>
  <w:style w:type="character" w:customStyle="1" w:styleId="-1pt">
    <w:name w:val="Основной текст + Интервал -1 pt"/>
    <w:basedOn w:val="a5"/>
    <w:rsid w:val="00A31200"/>
    <w:rPr>
      <w:spacing w:val="-20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A31200"/>
    <w:pPr>
      <w:shd w:val="clear" w:color="auto" w:fill="FFFFFF"/>
      <w:spacing w:line="240" w:lineRule="atLeast"/>
    </w:pPr>
    <w:rPr>
      <w:rFonts w:eastAsia="Calibri"/>
      <w:sz w:val="22"/>
      <w:szCs w:val="22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A31200"/>
    <w:pPr>
      <w:shd w:val="clear" w:color="auto" w:fill="FFFFFF"/>
      <w:spacing w:after="240" w:line="317" w:lineRule="exact"/>
      <w:ind w:firstLine="700"/>
      <w:jc w:val="both"/>
    </w:pPr>
    <w:rPr>
      <w:rFonts w:eastAsia="Calibr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A31200"/>
    <w:pPr>
      <w:shd w:val="clear" w:color="auto" w:fill="FFFFFF"/>
      <w:spacing w:before="240" w:line="317" w:lineRule="exact"/>
      <w:ind w:firstLine="700"/>
      <w:jc w:val="both"/>
    </w:pPr>
    <w:rPr>
      <w:rFonts w:eastAsia="Calibri"/>
      <w:sz w:val="27"/>
      <w:szCs w:val="27"/>
      <w:lang w:eastAsia="en-US"/>
    </w:rPr>
  </w:style>
  <w:style w:type="paragraph" w:customStyle="1" w:styleId="Style21">
    <w:name w:val="Style21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character" w:customStyle="1" w:styleId="FontStyle82">
    <w:name w:val="Font Style82"/>
    <w:basedOn w:val="a0"/>
    <w:uiPriority w:val="99"/>
    <w:rsid w:val="00A31200"/>
    <w:rPr>
      <w:rFonts w:ascii="Trebuchet MS" w:hAnsi="Trebuchet MS" w:cs="Trebuchet MS"/>
      <w:b/>
      <w:bCs/>
      <w:sz w:val="14"/>
      <w:szCs w:val="14"/>
    </w:rPr>
  </w:style>
  <w:style w:type="paragraph" w:customStyle="1" w:styleId="Style11">
    <w:name w:val="Style11"/>
    <w:basedOn w:val="a"/>
    <w:uiPriority w:val="99"/>
    <w:rsid w:val="00A31200"/>
    <w:pPr>
      <w:widowControl w:val="0"/>
      <w:autoSpaceDE w:val="0"/>
      <w:autoSpaceDN w:val="0"/>
      <w:adjustRightInd w:val="0"/>
      <w:spacing w:line="326" w:lineRule="exact"/>
      <w:ind w:firstLine="130"/>
    </w:pPr>
  </w:style>
  <w:style w:type="paragraph" w:customStyle="1" w:styleId="Style2">
    <w:name w:val="Style2"/>
    <w:basedOn w:val="a"/>
    <w:uiPriority w:val="99"/>
    <w:rsid w:val="00A31200"/>
    <w:pPr>
      <w:widowControl w:val="0"/>
      <w:autoSpaceDE w:val="0"/>
      <w:autoSpaceDN w:val="0"/>
      <w:adjustRightInd w:val="0"/>
      <w:spacing w:line="326" w:lineRule="exact"/>
      <w:ind w:firstLine="715"/>
    </w:pPr>
  </w:style>
  <w:style w:type="paragraph" w:customStyle="1" w:styleId="ConsPlusNormal">
    <w:name w:val="ConsPlusNormal"/>
    <w:uiPriority w:val="99"/>
    <w:rsid w:val="00A312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A3120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A3120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A3120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A31200"/>
    <w:rPr>
      <w:rFonts w:ascii="Times New Roman" w:hAnsi="Times New Roman" w:cs="Times New Roman"/>
      <w:b/>
      <w:bCs/>
      <w:sz w:val="22"/>
      <w:szCs w:val="22"/>
    </w:rPr>
  </w:style>
  <w:style w:type="character" w:customStyle="1" w:styleId="12pt">
    <w:name w:val="Основной текст + 12 pt"/>
    <w:aliases w:val="Полужирный"/>
    <w:basedOn w:val="a5"/>
    <w:uiPriority w:val="99"/>
    <w:rsid w:val="00A31200"/>
    <w:rPr>
      <w:bCs/>
      <w:shd w:val="clear" w:color="auto" w:fill="FFFFFF"/>
    </w:rPr>
  </w:style>
  <w:style w:type="character" w:customStyle="1" w:styleId="36pt">
    <w:name w:val="Основной текст (3) + 6 pt"/>
    <w:aliases w:val="Полужирный14"/>
    <w:basedOn w:val="3"/>
    <w:uiPriority w:val="99"/>
    <w:rsid w:val="00A31200"/>
    <w:rPr>
      <w:sz w:val="12"/>
      <w:szCs w:val="12"/>
    </w:rPr>
  </w:style>
  <w:style w:type="character" w:customStyle="1" w:styleId="310">
    <w:name w:val="Основной текст (3) + 10"/>
    <w:aliases w:val="5 pt,Полужирный13"/>
    <w:basedOn w:val="3"/>
    <w:uiPriority w:val="99"/>
    <w:rsid w:val="00A31200"/>
    <w:rPr>
      <w:sz w:val="21"/>
      <w:szCs w:val="21"/>
    </w:rPr>
  </w:style>
  <w:style w:type="character" w:customStyle="1" w:styleId="11pt">
    <w:name w:val="Основной текст + 11 pt"/>
    <w:basedOn w:val="a5"/>
    <w:uiPriority w:val="99"/>
    <w:rsid w:val="00A31200"/>
    <w:rPr>
      <w:sz w:val="22"/>
      <w:szCs w:val="22"/>
      <w:shd w:val="clear" w:color="auto" w:fill="FFFFFF"/>
    </w:rPr>
  </w:style>
  <w:style w:type="character" w:customStyle="1" w:styleId="Candara">
    <w:name w:val="Основной текст + Candara"/>
    <w:aliases w:val="12,5 pt19"/>
    <w:basedOn w:val="a5"/>
    <w:uiPriority w:val="99"/>
    <w:rsid w:val="00A31200"/>
    <w:rPr>
      <w:rFonts w:ascii="Candara" w:hAnsi="Candara" w:cs="Candara"/>
      <w:sz w:val="25"/>
      <w:szCs w:val="25"/>
      <w:shd w:val="clear" w:color="auto" w:fill="FFFFFF"/>
    </w:rPr>
  </w:style>
  <w:style w:type="character" w:customStyle="1" w:styleId="Candara2">
    <w:name w:val="Основной текст + Candara2"/>
    <w:aliases w:val="13 pt"/>
    <w:basedOn w:val="a5"/>
    <w:uiPriority w:val="99"/>
    <w:rsid w:val="00A31200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Candara1">
    <w:name w:val="Основной текст + Candara1"/>
    <w:aliases w:val="13 pt1"/>
    <w:basedOn w:val="a5"/>
    <w:uiPriority w:val="99"/>
    <w:rsid w:val="00A31200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aliases w:val="Курсив"/>
    <w:basedOn w:val="a5"/>
    <w:uiPriority w:val="99"/>
    <w:rsid w:val="00A31200"/>
    <w:rPr>
      <w:bCs/>
      <w:i/>
      <w:iCs/>
      <w:sz w:val="27"/>
      <w:szCs w:val="27"/>
      <w:shd w:val="clear" w:color="auto" w:fill="FFFFFF"/>
    </w:rPr>
  </w:style>
  <w:style w:type="character" w:customStyle="1" w:styleId="513">
    <w:name w:val="Основной текст (5) + 13"/>
    <w:aliases w:val="5 pt18,Не полужирный,Интервал 0 pt"/>
    <w:basedOn w:val="5"/>
    <w:uiPriority w:val="99"/>
    <w:rsid w:val="00A31200"/>
    <w:rPr>
      <w:b/>
      <w:bCs/>
      <w:spacing w:val="0"/>
      <w:sz w:val="27"/>
      <w:szCs w:val="27"/>
    </w:rPr>
  </w:style>
  <w:style w:type="character" w:customStyle="1" w:styleId="11pt2">
    <w:name w:val="Основной текст + 11 pt2"/>
    <w:basedOn w:val="a5"/>
    <w:uiPriority w:val="99"/>
    <w:rsid w:val="00A31200"/>
    <w:rPr>
      <w:sz w:val="22"/>
      <w:szCs w:val="22"/>
      <w:shd w:val="clear" w:color="auto" w:fill="FFFFFF"/>
      <w:lang w:val="en-US" w:eastAsia="en-US"/>
    </w:rPr>
  </w:style>
  <w:style w:type="character" w:customStyle="1" w:styleId="613">
    <w:name w:val="Основной текст (6) + 13"/>
    <w:aliases w:val="5 pt17"/>
    <w:basedOn w:val="a0"/>
    <w:uiPriority w:val="99"/>
    <w:rsid w:val="00A3120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+ 10"/>
    <w:aliases w:val="5 pt16,Полужирный12"/>
    <w:basedOn w:val="a5"/>
    <w:uiPriority w:val="99"/>
    <w:rsid w:val="00A31200"/>
    <w:rPr>
      <w:bCs/>
      <w:spacing w:val="0"/>
      <w:sz w:val="21"/>
      <w:szCs w:val="21"/>
    </w:rPr>
  </w:style>
  <w:style w:type="character" w:customStyle="1" w:styleId="104">
    <w:name w:val="Основной текст + 104"/>
    <w:aliases w:val="5 pt15,Полужирный11"/>
    <w:basedOn w:val="a5"/>
    <w:uiPriority w:val="99"/>
    <w:rsid w:val="00A31200"/>
    <w:rPr>
      <w:bCs/>
      <w:spacing w:val="0"/>
      <w:sz w:val="21"/>
      <w:szCs w:val="21"/>
    </w:rPr>
  </w:style>
  <w:style w:type="character" w:customStyle="1" w:styleId="9">
    <w:name w:val="Основной текст + 9"/>
    <w:aliases w:val="5 pt14"/>
    <w:basedOn w:val="a5"/>
    <w:uiPriority w:val="99"/>
    <w:rsid w:val="00A31200"/>
    <w:rPr>
      <w:spacing w:val="0"/>
      <w:sz w:val="19"/>
      <w:szCs w:val="19"/>
    </w:rPr>
  </w:style>
  <w:style w:type="character" w:customStyle="1" w:styleId="6pt">
    <w:name w:val="Основной текст + 6 pt"/>
    <w:aliases w:val="Полужирный9"/>
    <w:basedOn w:val="a5"/>
    <w:uiPriority w:val="99"/>
    <w:rsid w:val="00A31200"/>
    <w:rPr>
      <w:bCs/>
      <w:spacing w:val="0"/>
      <w:sz w:val="12"/>
      <w:szCs w:val="12"/>
    </w:rPr>
  </w:style>
  <w:style w:type="character" w:customStyle="1" w:styleId="12pt5">
    <w:name w:val="Основной текст + 12 pt5"/>
    <w:basedOn w:val="a5"/>
    <w:uiPriority w:val="99"/>
    <w:rsid w:val="00A31200"/>
    <w:rPr>
      <w:spacing w:val="0"/>
    </w:rPr>
  </w:style>
  <w:style w:type="character" w:customStyle="1" w:styleId="12pt4">
    <w:name w:val="Основной текст + 12 pt4"/>
    <w:aliases w:val="Интервал 1 pt"/>
    <w:basedOn w:val="a5"/>
    <w:uiPriority w:val="99"/>
    <w:rsid w:val="00A31200"/>
    <w:rPr>
      <w:spacing w:val="30"/>
    </w:rPr>
  </w:style>
  <w:style w:type="character" w:customStyle="1" w:styleId="103">
    <w:name w:val="Основной текст + 103"/>
    <w:aliases w:val="5 pt13,Полужирный8"/>
    <w:basedOn w:val="a5"/>
    <w:uiPriority w:val="99"/>
    <w:rsid w:val="00A31200"/>
    <w:rPr>
      <w:bCs/>
      <w:spacing w:val="0"/>
      <w:sz w:val="21"/>
      <w:szCs w:val="21"/>
    </w:rPr>
  </w:style>
  <w:style w:type="character" w:customStyle="1" w:styleId="12pt3">
    <w:name w:val="Основной текст + 12 pt3"/>
    <w:basedOn w:val="a5"/>
    <w:uiPriority w:val="99"/>
    <w:rsid w:val="00A31200"/>
    <w:rPr>
      <w:spacing w:val="0"/>
    </w:rPr>
  </w:style>
  <w:style w:type="character" w:customStyle="1" w:styleId="32">
    <w:name w:val="Основной текст + Полужирный3"/>
    <w:aliases w:val="Курсив2"/>
    <w:basedOn w:val="a5"/>
    <w:uiPriority w:val="99"/>
    <w:rsid w:val="00A31200"/>
    <w:rPr>
      <w:bCs/>
      <w:i/>
      <w:iCs/>
      <w:spacing w:val="0"/>
      <w:sz w:val="27"/>
      <w:szCs w:val="27"/>
    </w:rPr>
  </w:style>
  <w:style w:type="character" w:customStyle="1" w:styleId="413pt">
    <w:name w:val="Основной текст (4) + 13 pt"/>
    <w:basedOn w:val="4"/>
    <w:uiPriority w:val="99"/>
    <w:rsid w:val="00A31200"/>
    <w:rPr>
      <w:spacing w:val="0"/>
      <w:sz w:val="26"/>
      <w:szCs w:val="26"/>
    </w:rPr>
  </w:style>
  <w:style w:type="character" w:customStyle="1" w:styleId="410">
    <w:name w:val="Основной текст (4) + 10"/>
    <w:aliases w:val="5 pt12,Полужирный7"/>
    <w:basedOn w:val="4"/>
    <w:uiPriority w:val="99"/>
    <w:rsid w:val="00A31200"/>
    <w:rPr>
      <w:b/>
      <w:bCs/>
      <w:spacing w:val="0"/>
      <w:sz w:val="21"/>
      <w:szCs w:val="21"/>
    </w:rPr>
  </w:style>
  <w:style w:type="character" w:customStyle="1" w:styleId="ab">
    <w:name w:val="Основной текст_"/>
    <w:basedOn w:val="a0"/>
    <w:link w:val="51"/>
    <w:rsid w:val="009F76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b"/>
    <w:rsid w:val="009F7604"/>
    <w:pPr>
      <w:shd w:val="clear" w:color="auto" w:fill="FFFFFF"/>
      <w:spacing w:after="300" w:line="312" w:lineRule="exact"/>
      <w:jc w:val="center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57679E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7679E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7679E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79E"/>
    <w:pPr>
      <w:shd w:val="clear" w:color="auto" w:fill="FFFFFF"/>
      <w:spacing w:before="120" w:after="420" w:line="0" w:lineRule="atLeast"/>
      <w:ind w:hanging="160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57679E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70">
    <w:name w:val="Основной текст (7)"/>
    <w:basedOn w:val="a"/>
    <w:link w:val="7"/>
    <w:rsid w:val="0057679E"/>
    <w:pPr>
      <w:shd w:val="clear" w:color="auto" w:fill="FFFFFF"/>
      <w:spacing w:line="0" w:lineRule="atLeast"/>
    </w:pPr>
    <w:rPr>
      <w:sz w:val="11"/>
      <w:szCs w:val="11"/>
    </w:rPr>
  </w:style>
  <w:style w:type="character" w:customStyle="1" w:styleId="90">
    <w:name w:val="Основной текст (9)_"/>
    <w:basedOn w:val="a0"/>
    <w:link w:val="91"/>
    <w:rsid w:val="00560EF7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560EF7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8">
    <w:name w:val="Основной текст (8)_"/>
    <w:basedOn w:val="a0"/>
    <w:link w:val="80"/>
    <w:rsid w:val="00560EF7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60EF7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ac">
    <w:name w:val="Сноска_"/>
    <w:basedOn w:val="a0"/>
    <w:link w:val="ad"/>
    <w:rsid w:val="002D30AC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b"/>
    <w:rsid w:val="002D30AC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paragraph" w:customStyle="1" w:styleId="ad">
    <w:name w:val="Сноска"/>
    <w:basedOn w:val="a"/>
    <w:link w:val="ac"/>
    <w:rsid w:val="002D30AC"/>
    <w:pPr>
      <w:shd w:val="clear" w:color="auto" w:fill="FFFFFF"/>
      <w:spacing w:line="230" w:lineRule="exact"/>
      <w:jc w:val="both"/>
    </w:pPr>
    <w:rPr>
      <w:sz w:val="18"/>
      <w:szCs w:val="18"/>
    </w:rPr>
  </w:style>
  <w:style w:type="character" w:customStyle="1" w:styleId="210">
    <w:name w:val="Основной текст (21)_"/>
    <w:basedOn w:val="a0"/>
    <w:link w:val="211"/>
    <w:rsid w:val="00BA5B90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BA5B90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22">
    <w:name w:val="Заголовок №2_"/>
    <w:basedOn w:val="a0"/>
    <w:link w:val="23"/>
    <w:rsid w:val="00024C8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3">
    <w:name w:val="Основной текст3"/>
    <w:basedOn w:val="ab"/>
    <w:rsid w:val="00024C84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4">
    <w:name w:val="Заголовок №2 + Не полужирный"/>
    <w:basedOn w:val="22"/>
    <w:rsid w:val="00024C84"/>
    <w:rPr>
      <w:b/>
      <w:bCs/>
    </w:rPr>
  </w:style>
  <w:style w:type="paragraph" w:customStyle="1" w:styleId="23">
    <w:name w:val="Заголовок №2"/>
    <w:basedOn w:val="a"/>
    <w:link w:val="22"/>
    <w:rsid w:val="00024C84"/>
    <w:pPr>
      <w:shd w:val="clear" w:color="auto" w:fill="FFFFFF"/>
      <w:spacing w:after="540" w:line="0" w:lineRule="atLeast"/>
      <w:ind w:firstLine="700"/>
      <w:jc w:val="both"/>
      <w:outlineLvl w:val="1"/>
    </w:pPr>
    <w:rPr>
      <w:sz w:val="28"/>
      <w:szCs w:val="28"/>
    </w:rPr>
  </w:style>
  <w:style w:type="paragraph" w:styleId="ae">
    <w:name w:val="Title"/>
    <w:basedOn w:val="a"/>
    <w:next w:val="af"/>
    <w:link w:val="af0"/>
    <w:qFormat/>
    <w:locked/>
    <w:rsid w:val="0021468C"/>
    <w:pPr>
      <w:jc w:val="center"/>
    </w:pPr>
    <w:rPr>
      <w:rFonts w:ascii="Arial Narrow" w:hAnsi="Arial Narrow"/>
      <w:sz w:val="28"/>
      <w:szCs w:val="20"/>
      <w:lang w:eastAsia="ar-SA"/>
    </w:rPr>
  </w:style>
  <w:style w:type="character" w:customStyle="1" w:styleId="af0">
    <w:name w:val="Название Знак"/>
    <w:basedOn w:val="a0"/>
    <w:link w:val="ae"/>
    <w:rsid w:val="0021468C"/>
    <w:rPr>
      <w:rFonts w:ascii="Arial Narrow" w:eastAsia="Times New Roman" w:hAnsi="Arial Narrow"/>
      <w:sz w:val="28"/>
      <w:lang w:eastAsia="ar-SA"/>
    </w:rPr>
  </w:style>
  <w:style w:type="paragraph" w:styleId="af">
    <w:name w:val="Subtitle"/>
    <w:basedOn w:val="a"/>
    <w:next w:val="a"/>
    <w:link w:val="af1"/>
    <w:qFormat/>
    <w:locked/>
    <w:rsid w:val="0021468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"/>
    <w:rsid w:val="0021468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34</Pages>
  <Words>10472</Words>
  <Characters>59692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Охраны</cp:lastModifiedBy>
  <cp:revision>33</cp:revision>
  <cp:lastPrinted>2020-06-25T05:43:00Z</cp:lastPrinted>
  <dcterms:created xsi:type="dcterms:W3CDTF">2017-09-19T03:07:00Z</dcterms:created>
  <dcterms:modified xsi:type="dcterms:W3CDTF">2020-06-25T05:44:00Z</dcterms:modified>
</cp:coreProperties>
</file>